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D711EE">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8D0D00">
      <w:pPr>
        <w:ind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8D0D00">
      <w:pPr>
        <w:ind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right="74"/>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8D0D00">
      <w:pPr>
        <w:ind w:right="74"/>
        <w:jc w:val="both"/>
        <w:rPr>
          <w:rFonts w:asciiTheme="minorHAnsi" w:eastAsia="MS Mincho" w:hAnsiTheme="minorHAnsi" w:cstheme="minorHAnsi"/>
          <w:b w:val="0"/>
          <w:sz w:val="22"/>
          <w:szCs w:val="22"/>
        </w:rPr>
      </w:pPr>
    </w:p>
    <w:p w:rsidR="004B1740" w:rsidRPr="00390DFD" w:rsidRDefault="004B1740" w:rsidP="008D0D00">
      <w:pPr>
        <w:ind w:right="74"/>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8D0D00">
      <w:pPr>
        <w:ind w:left="540" w:right="74"/>
        <w:jc w:val="both"/>
        <w:rPr>
          <w:rFonts w:asciiTheme="minorHAnsi" w:eastAsia="MS Mincho" w:hAnsiTheme="minorHAnsi" w:cstheme="minorHAnsi"/>
          <w:b w:val="0"/>
          <w:sz w:val="22"/>
          <w:szCs w:val="22"/>
        </w:rPr>
      </w:pPr>
    </w:p>
    <w:p w:rsidR="004B1740" w:rsidRPr="00390DFD" w:rsidRDefault="004B1740" w:rsidP="008D0D00">
      <w:pPr>
        <w:ind w:left="540"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8D0D00">
      <w:pPr>
        <w:ind w:left="540" w:right="74" w:hanging="540"/>
        <w:jc w:val="both"/>
        <w:rPr>
          <w:rFonts w:asciiTheme="minorHAnsi" w:eastAsia="MS Mincho" w:hAnsiTheme="minorHAnsi" w:cstheme="minorHAnsi"/>
          <w:b w:val="0"/>
          <w:sz w:val="22"/>
          <w:szCs w:val="22"/>
        </w:rPr>
      </w:pP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8D0D00">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lastRenderedPageBreak/>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D711EE">
      <w:pPr>
        <w:ind w:right="-1166"/>
        <w:jc w:val="both"/>
        <w:rPr>
          <w:rFonts w:asciiTheme="minorHAnsi" w:eastAsia="MS Mincho" w:hAnsiTheme="minorHAnsi" w:cstheme="minorHAnsi"/>
          <w:b w:val="0"/>
          <w:bCs/>
          <w:iCs/>
          <w:sz w:val="22"/>
          <w:szCs w:val="22"/>
        </w:rPr>
      </w:pPr>
    </w:p>
    <w:p w:rsidR="004B1740" w:rsidRPr="00390DFD" w:rsidRDefault="004B1740" w:rsidP="00D711EE">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D711EE">
      <w:pPr>
        <w:ind w:right="-1166"/>
        <w:jc w:val="both"/>
        <w:rPr>
          <w:rFonts w:asciiTheme="minorHAnsi" w:eastAsia="MS Mincho" w:hAnsiTheme="minorHAnsi" w:cstheme="minorHAnsi"/>
          <w:bCs/>
          <w:i/>
          <w:iCs/>
          <w:sz w:val="22"/>
          <w:szCs w:val="22"/>
          <w:u w:val="single"/>
        </w:rPr>
      </w:pPr>
    </w:p>
    <w:p w:rsidR="004B1740" w:rsidRPr="00390DFD" w:rsidRDefault="004B1740" w:rsidP="00D711EE">
      <w:pPr>
        <w:ind w:left="540" w:right="-68"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left="540" w:right="-68"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68"/>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Default="004B1740" w:rsidP="00D711EE">
      <w:pPr>
        <w:ind w:left="540"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D711EE">
      <w:pPr>
        <w:ind w:left="540" w:right="-68"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D711EE">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D711EE">
      <w:pPr>
        <w:ind w:right="-1166"/>
        <w:jc w:val="both"/>
        <w:rPr>
          <w:rFonts w:asciiTheme="minorHAnsi" w:eastAsia="MS Mincho" w:hAnsiTheme="minorHAnsi" w:cstheme="minorHAnsi"/>
          <w:b w:val="0"/>
          <w:sz w:val="22"/>
          <w:szCs w:val="22"/>
        </w:rPr>
      </w:pPr>
    </w:p>
    <w:p w:rsidR="006264FF" w:rsidRPr="00390DFD" w:rsidRDefault="004B1740" w:rsidP="00D711EE">
      <w:pPr>
        <w:tabs>
          <w:tab w:val="left" w:pos="9214"/>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1B7D07">
        <w:rPr>
          <w:rFonts w:asciiTheme="minorHAnsi" w:eastAsia="MS Mincho" w:hAnsiTheme="minorHAnsi" w:cstheme="minorHAnsi"/>
          <w:b w:val="0"/>
          <w:sz w:val="22"/>
          <w:szCs w:val="22"/>
        </w:rPr>
        <w:t xml:space="preserve">Total amount of </w:t>
      </w:r>
      <w:proofErr w:type="spellStart"/>
      <w:r w:rsidR="001B7D07">
        <w:rPr>
          <w:rFonts w:asciiTheme="minorHAnsi" w:eastAsia="MS Mincho" w:hAnsiTheme="minorHAnsi" w:cstheme="minorHAnsi"/>
          <w:b w:val="0"/>
          <w:sz w:val="22"/>
          <w:szCs w:val="22"/>
        </w:rPr>
        <w:t>of</w:t>
      </w:r>
      <w:proofErr w:type="spellEnd"/>
      <w:r w:rsidR="001B7D07">
        <w:rPr>
          <w:rFonts w:asciiTheme="minorHAnsi" w:eastAsia="MS Mincho" w:hAnsiTheme="minorHAnsi" w:cstheme="minorHAnsi"/>
          <w:b w:val="0"/>
          <w:sz w:val="22"/>
          <w:szCs w:val="22"/>
        </w:rPr>
        <w:t xml:space="preserve"> </w:t>
      </w:r>
      <w:proofErr w:type="spellStart"/>
      <w:r w:rsidR="001B7D07">
        <w:rPr>
          <w:rFonts w:asciiTheme="minorHAnsi" w:eastAsia="MS Mincho" w:hAnsiTheme="minorHAnsi" w:cstheme="minorHAnsi"/>
          <w:b w:val="0"/>
          <w:sz w:val="22"/>
          <w:szCs w:val="22"/>
        </w:rPr>
        <w:t>Rs</w:t>
      </w:r>
      <w:proofErr w:type="spellEnd"/>
      <w:r w:rsidR="001B7D07">
        <w:rPr>
          <w:rFonts w:asciiTheme="minorHAnsi" w:eastAsia="MS Mincho" w:hAnsiTheme="minorHAnsi" w:cstheme="minorHAnsi"/>
          <w:b w:val="0"/>
          <w:sz w:val="22"/>
          <w:szCs w:val="22"/>
        </w:rPr>
        <w:t>. 29,213</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6264FF" w:rsidRPr="00390DFD" w:rsidRDefault="006264FF" w:rsidP="00D711EE">
      <w:pPr>
        <w:ind w:left="540" w:right="-1166" w:hanging="540"/>
        <w:jc w:val="both"/>
        <w:rPr>
          <w:rFonts w:asciiTheme="minorHAnsi" w:eastAsia="MS Mincho" w:hAnsiTheme="minorHAnsi" w:cstheme="minorHAnsi"/>
          <w:b w:val="0"/>
          <w:sz w:val="22"/>
          <w:szCs w:val="22"/>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ind w:left="540" w:right="-1166" w:hanging="540"/>
        <w:jc w:val="both"/>
        <w:rPr>
          <w:rFonts w:asciiTheme="minorHAnsi" w:hAnsiTheme="minorHAnsi" w:cstheme="minorHAnsi"/>
          <w:b w:val="0"/>
          <w:sz w:val="22"/>
          <w:szCs w:val="22"/>
          <w:lang w:bidi="hi-IN"/>
        </w:rPr>
      </w:pPr>
    </w:p>
    <w:p w:rsidR="006264FF" w:rsidRPr="00390DFD" w:rsidRDefault="006264FF" w:rsidP="00D711EE">
      <w:pPr>
        <w:spacing w:before="120" w:after="120"/>
        <w:ind w:left="360" w:hanging="36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lastRenderedPageBreak/>
        <w:t>1.1)</w:t>
      </w:r>
      <w:r w:rsidRPr="00390DFD">
        <w:rPr>
          <w:rFonts w:asciiTheme="minorHAnsi" w:eastAsia="MS Mincho" w:hAnsiTheme="minorHAnsi" w:cstheme="minorHAnsi"/>
          <w:b w:val="0"/>
          <w:sz w:val="22"/>
          <w:szCs w:val="22"/>
        </w:rPr>
        <w:tab/>
        <w:t>Modes of Deposit of EMD.</w:t>
      </w:r>
      <w:proofErr w:type="gramEnd"/>
    </w:p>
    <w:p w:rsidR="006264FF"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3466C">
        <w:rPr>
          <w:rFonts w:asciiTheme="minorHAnsi" w:eastAsia="MS Mincho" w:hAnsiTheme="minorHAnsi" w:cstheme="minorHAnsi"/>
          <w:b w:val="0"/>
          <w:sz w:val="22"/>
          <w:szCs w:val="22"/>
        </w:rPr>
        <w:t>The EMD may be only accepted in following forms:</w:t>
      </w:r>
    </w:p>
    <w:p w:rsidR="00A3466C" w:rsidRDefault="00A3466C" w:rsidP="00D711EE">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A3466C" w:rsidRDefault="00A3466C" w:rsidP="00D711EE">
      <w:pPr>
        <w:pStyle w:val="ListParagraph"/>
        <w:numPr>
          <w:ilvl w:val="0"/>
          <w:numId w:val="10"/>
        </w:numPr>
        <w:tabs>
          <w:tab w:val="left" w:pos="9630"/>
        </w:tabs>
        <w:ind w:right="-7"/>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A3466C" w:rsidRDefault="00A3466C" w:rsidP="00D711EE">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Banker’s cheque/pay order/Demand draft, in favour of BHEL (along with offer)</w:t>
      </w:r>
    </w:p>
    <w:p w:rsidR="00A3466C" w:rsidRDefault="00A3466C" w:rsidP="00D711EE">
      <w:pPr>
        <w:pStyle w:val="ListParagraph"/>
        <w:numPr>
          <w:ilvl w:val="0"/>
          <w:numId w:val="10"/>
        </w:numPr>
        <w:tabs>
          <w:tab w:val="left" w:pos="9630"/>
        </w:tabs>
        <w:spacing w:after="0" w:line="240" w:lineRule="auto"/>
        <w:ind w:right="-7"/>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A3466C" w:rsidRPr="00A3466C" w:rsidRDefault="00A3466C" w:rsidP="00D711EE">
      <w:pPr>
        <w:tabs>
          <w:tab w:val="left" w:pos="9072"/>
        </w:tabs>
        <w:spacing w:line="0" w:lineRule="atLeast"/>
        <w:ind w:left="539" w:right="-6"/>
        <w:jc w:val="both"/>
        <w:rPr>
          <w:rFonts w:asciiTheme="minorHAnsi" w:eastAsia="MS Mincho" w:hAnsiTheme="minorHAnsi" w:cstheme="minorHAnsi"/>
          <w:b w:val="0"/>
          <w:bCs/>
          <w:sz w:val="22"/>
          <w:szCs w:val="22"/>
        </w:rPr>
      </w:pPr>
      <w:r w:rsidRPr="00A3466C">
        <w:rPr>
          <w:rFonts w:asciiTheme="minorHAnsi" w:eastAsia="MS Mincho" w:hAnsiTheme="minorHAnsi" w:cstheme="minorHAnsi"/>
          <w:b w:val="0"/>
          <w:bCs/>
          <w:szCs w:val="22"/>
        </w:rPr>
        <w:t xml:space="preserve">In addition to above, the EMD amount in excess of </w:t>
      </w:r>
      <w:proofErr w:type="spellStart"/>
      <w:r w:rsidRPr="00A3466C">
        <w:rPr>
          <w:rFonts w:asciiTheme="minorHAnsi" w:eastAsia="MS Mincho" w:hAnsiTheme="minorHAnsi" w:cstheme="minorHAnsi"/>
          <w:b w:val="0"/>
          <w:bCs/>
          <w:szCs w:val="22"/>
        </w:rPr>
        <w:t>Rs</w:t>
      </w:r>
      <w:proofErr w:type="spellEnd"/>
      <w:r w:rsidRPr="00A3466C">
        <w:rPr>
          <w:rFonts w:asciiTheme="minorHAnsi" w:eastAsia="MS Mincho" w:hAnsiTheme="minorHAnsi" w:cstheme="minorHAnsi"/>
          <w:b w:val="0"/>
          <w:bCs/>
          <w:szCs w:val="22"/>
        </w:rPr>
        <w:t xml:space="preserve">. Two lakhs may also be accepted in the form of bank guarantee from scheduled banks. The bank guarantee in such cases shall be valid for at least 6 months.  </w:t>
      </w:r>
    </w:p>
    <w:p w:rsidR="006264FF" w:rsidRPr="00390DFD" w:rsidRDefault="006264FF" w:rsidP="00D711EE">
      <w:pPr>
        <w:tabs>
          <w:tab w:val="left" w:pos="9630"/>
        </w:tabs>
        <w:spacing w:line="0" w:lineRule="atLeast"/>
        <w:ind w:left="539"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D711EE">
      <w:pPr>
        <w:tabs>
          <w:tab w:val="left" w:pos="9630"/>
        </w:tabs>
        <w:spacing w:line="0" w:lineRule="atLeast"/>
        <w:ind w:left="539"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D711EE">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D711EE">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D711EE">
      <w:pPr>
        <w:tabs>
          <w:tab w:val="left" w:pos="9630"/>
        </w:tabs>
        <w:ind w:right="-7"/>
        <w:jc w:val="both"/>
        <w:rPr>
          <w:rFonts w:asciiTheme="minorHAnsi" w:eastAsia="MS Mincho" w:hAnsiTheme="minorHAnsi" w:cstheme="minorHAnsi"/>
          <w:b w:val="0"/>
          <w:sz w:val="22"/>
          <w:szCs w:val="22"/>
        </w:rPr>
      </w:pPr>
    </w:p>
    <w:p w:rsidR="006264FF" w:rsidRPr="00390DFD" w:rsidRDefault="006264FF" w:rsidP="00D711EE">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D711EE">
      <w:pPr>
        <w:tabs>
          <w:tab w:val="left" w:pos="9630"/>
        </w:tabs>
        <w:ind w:left="540"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D711EE">
      <w:pPr>
        <w:tabs>
          <w:tab w:val="left" w:pos="9630"/>
        </w:tabs>
        <w:ind w:left="547" w:right="-6"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D711EE">
      <w:pPr>
        <w:tabs>
          <w:tab w:val="left" w:pos="9630"/>
        </w:tabs>
        <w:ind w:left="540" w:right="-6"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D711EE">
      <w:pPr>
        <w:tabs>
          <w:tab w:val="left" w:pos="9630"/>
        </w:tabs>
        <w:ind w:right="-6"/>
        <w:jc w:val="both"/>
        <w:rPr>
          <w:rFonts w:asciiTheme="minorHAnsi" w:eastAsia="MS Mincho" w:hAnsiTheme="minorHAnsi" w:cstheme="minorHAnsi"/>
          <w:b w:val="0"/>
          <w:sz w:val="22"/>
          <w:szCs w:val="22"/>
        </w:rPr>
      </w:pPr>
    </w:p>
    <w:p w:rsidR="006264FF" w:rsidRPr="00390DFD" w:rsidRDefault="006264FF" w:rsidP="00D711EE">
      <w:pPr>
        <w:tabs>
          <w:tab w:val="left" w:pos="9630"/>
        </w:tabs>
        <w:ind w:left="540" w:right="-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D711EE">
      <w:pPr>
        <w:tabs>
          <w:tab w:val="left" w:pos="9630"/>
        </w:tabs>
        <w:ind w:left="900" w:right="-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Default="006264FF" w:rsidP="00D711EE">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9163D8" w:rsidRPr="00390DFD" w:rsidRDefault="009163D8" w:rsidP="00D711EE">
      <w:pPr>
        <w:tabs>
          <w:tab w:val="left" w:pos="9630"/>
        </w:tabs>
        <w:ind w:left="900" w:right="-7" w:hanging="360"/>
        <w:jc w:val="both"/>
        <w:rPr>
          <w:rFonts w:asciiTheme="minorHAnsi" w:eastAsia="MS Mincho" w:hAnsiTheme="minorHAnsi" w:cstheme="minorHAnsi"/>
          <w:b w:val="0"/>
          <w:sz w:val="22"/>
          <w:szCs w:val="22"/>
        </w:rPr>
      </w:pPr>
    </w:p>
    <w:p w:rsidR="009163D8" w:rsidRPr="006065E2" w:rsidRDefault="009163D8" w:rsidP="00D711EE">
      <w:pPr>
        <w:autoSpaceDE w:val="0"/>
        <w:autoSpaceDN w:val="0"/>
        <w:adjustRightInd w:val="0"/>
        <w:ind w:left="567" w:right="74"/>
        <w:jc w:val="both"/>
        <w:rPr>
          <w:rFonts w:ascii="Cambria" w:hAnsi="Cambria" w:cs="ArialMT"/>
          <w:bCs/>
          <w:i/>
          <w:iCs/>
          <w:sz w:val="22"/>
          <w:szCs w:val="22"/>
          <w:lang w:val="en-IN" w:eastAsia="en-IN" w:bidi="hi-IN"/>
        </w:rPr>
      </w:pPr>
      <w:r w:rsidRPr="00344655">
        <w:rPr>
          <w:rFonts w:ascii="Cambria" w:hAnsi="Cambria" w:cs="ArialMT"/>
          <w:bCs/>
          <w:i/>
          <w:iCs/>
          <w:lang w:val="en-IN" w:eastAsia="en-IN" w:bidi="hi-IN"/>
        </w:rPr>
        <w:t>(</w:t>
      </w:r>
      <w:r w:rsidRPr="006065E2">
        <w:rPr>
          <w:rFonts w:ascii="Cambria" w:hAnsi="Cambria" w:cs="ArialMT"/>
          <w:bCs/>
          <w:i/>
          <w:iCs/>
          <w:lang w:val="en-IN" w:eastAsia="en-IN" w:bidi="hi-IN"/>
        </w:rPr>
        <w:t>Note:</w:t>
      </w:r>
      <w:r w:rsidRPr="006065E2">
        <w:rPr>
          <w:rFonts w:ascii="Cambria" w:hAnsi="Cambria" w:cs="ArialMT"/>
          <w:b w:val="0"/>
          <w:i/>
          <w:iCs/>
          <w:lang w:val="en-IN" w:eastAsia="en-IN" w:bidi="hi-IN"/>
        </w:rPr>
        <w:t xml:space="preserve"> </w:t>
      </w:r>
      <w:r w:rsidRPr="006065E2">
        <w:rPr>
          <w:rFonts w:ascii="Cambria" w:hAnsi="Cambria" w:cs="ArialMT"/>
          <w:bCs/>
          <w:i/>
          <w:iCs/>
          <w:sz w:val="22"/>
          <w:szCs w:val="22"/>
          <w:lang w:val="en-IN" w:eastAsia="en-IN" w:bidi="hi-IN"/>
        </w:rPr>
        <w:t>In case of (a) small value contracts not exceeding 20 lakhs or (b) SAS jobs, work can be started before the required Security Deposit is collected. However, payment can be released only after collection/ recovery of initial 50% Security Deposit).</w:t>
      </w:r>
    </w:p>
    <w:p w:rsidR="006264FF" w:rsidRDefault="006264FF" w:rsidP="00D711EE">
      <w:pPr>
        <w:tabs>
          <w:tab w:val="left" w:pos="9630"/>
        </w:tabs>
        <w:ind w:right="-7"/>
        <w:jc w:val="both"/>
        <w:rPr>
          <w:rFonts w:asciiTheme="minorHAnsi" w:eastAsia="MS Mincho" w:hAnsiTheme="minorHAnsi" w:cstheme="minorHAnsi"/>
          <w:b w:val="0"/>
          <w:sz w:val="22"/>
          <w:szCs w:val="22"/>
        </w:rPr>
      </w:pPr>
    </w:p>
    <w:p w:rsidR="009163D8" w:rsidRDefault="009163D8" w:rsidP="00D711EE">
      <w:pPr>
        <w:tabs>
          <w:tab w:val="left" w:pos="9630"/>
        </w:tabs>
        <w:ind w:right="-7"/>
        <w:jc w:val="both"/>
        <w:rPr>
          <w:rFonts w:asciiTheme="minorHAnsi" w:eastAsia="MS Mincho" w:hAnsiTheme="minorHAnsi" w:cstheme="minorHAnsi"/>
          <w:b w:val="0"/>
          <w:sz w:val="22"/>
          <w:szCs w:val="22"/>
        </w:rPr>
      </w:pPr>
    </w:p>
    <w:p w:rsidR="006264FF" w:rsidRDefault="006264FF" w:rsidP="00D711EE">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lastRenderedPageBreak/>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sidR="00A95AB9">
        <w:rPr>
          <w:rFonts w:asciiTheme="minorHAnsi" w:eastAsia="MS Mincho" w:hAnsiTheme="minorHAnsi" w:cstheme="minorHAnsi"/>
          <w:b w:val="0"/>
          <w:sz w:val="22"/>
          <w:szCs w:val="22"/>
        </w:rPr>
        <w:t>y dues etc. no interest shall be</w:t>
      </w:r>
      <w:r w:rsidRPr="00390DFD">
        <w:rPr>
          <w:rFonts w:asciiTheme="minorHAnsi" w:eastAsia="MS Mincho" w:hAnsiTheme="minorHAnsi" w:cstheme="minorHAnsi"/>
          <w:b w:val="0"/>
          <w:sz w:val="22"/>
          <w:szCs w:val="22"/>
        </w:rPr>
        <w:t xml:space="preserve"> payable on S D.</w:t>
      </w:r>
    </w:p>
    <w:p w:rsidR="003475F0" w:rsidRPr="00390DFD" w:rsidRDefault="003475F0" w:rsidP="00D711EE">
      <w:pPr>
        <w:tabs>
          <w:tab w:val="left" w:pos="9630"/>
        </w:tabs>
        <w:ind w:left="720" w:right="-7" w:hanging="720"/>
        <w:jc w:val="both"/>
        <w:rPr>
          <w:rFonts w:asciiTheme="minorHAnsi" w:eastAsia="MS Mincho" w:hAnsiTheme="minorHAnsi" w:cstheme="minorHAnsi"/>
          <w:b w:val="0"/>
          <w:sz w:val="22"/>
          <w:szCs w:val="22"/>
        </w:rPr>
      </w:pPr>
    </w:p>
    <w:p w:rsidR="003475F0" w:rsidRPr="008D0D00" w:rsidRDefault="003475F0" w:rsidP="00D711EE">
      <w:pPr>
        <w:ind w:left="540" w:right="-1166" w:hanging="540"/>
        <w:jc w:val="both"/>
        <w:rPr>
          <w:rFonts w:asciiTheme="minorHAnsi" w:eastAsia="MS Mincho" w:hAnsiTheme="minorHAnsi" w:cstheme="minorHAnsi"/>
          <w:bCs/>
          <w:i/>
          <w:iCs/>
          <w:sz w:val="22"/>
          <w:szCs w:val="22"/>
          <w:u w:val="single"/>
        </w:rPr>
      </w:pPr>
      <w:r w:rsidRPr="008D0D00">
        <w:rPr>
          <w:rFonts w:asciiTheme="minorHAnsi" w:eastAsia="MS Mincho" w:hAnsiTheme="minorHAnsi" w:cstheme="minorHAnsi"/>
          <w:bCs/>
          <w:i/>
          <w:iCs/>
          <w:sz w:val="22"/>
          <w:szCs w:val="22"/>
          <w:u w:val="single"/>
        </w:rPr>
        <w:t>H</w:t>
      </w:r>
      <w:r w:rsidR="008D0D00">
        <w:rPr>
          <w:rFonts w:asciiTheme="minorHAnsi" w:eastAsia="MS Mincho" w:hAnsiTheme="minorHAnsi" w:cstheme="minorHAnsi"/>
          <w:bCs/>
          <w:i/>
          <w:iCs/>
          <w:sz w:val="22"/>
          <w:szCs w:val="22"/>
        </w:rPr>
        <w:t>.</w:t>
      </w:r>
      <w:r w:rsidRPr="008D0D00">
        <w:rPr>
          <w:rFonts w:asciiTheme="minorHAnsi" w:eastAsia="MS Mincho" w:hAnsiTheme="minorHAnsi" w:cstheme="minorHAnsi"/>
          <w:bCs/>
          <w:i/>
          <w:iCs/>
          <w:sz w:val="22"/>
          <w:szCs w:val="22"/>
        </w:rPr>
        <w:t xml:space="preserve">  </w:t>
      </w:r>
      <w:r w:rsidR="008D0D00">
        <w:rPr>
          <w:rFonts w:asciiTheme="minorHAnsi" w:eastAsia="MS Mincho" w:hAnsiTheme="minorHAnsi" w:cstheme="minorHAnsi"/>
          <w:bCs/>
          <w:i/>
          <w:iCs/>
          <w:sz w:val="22"/>
          <w:szCs w:val="22"/>
        </w:rPr>
        <w:t xml:space="preserve">        </w:t>
      </w:r>
      <w:r w:rsidRPr="008D0D00">
        <w:rPr>
          <w:rFonts w:asciiTheme="minorHAnsi" w:eastAsia="MS Mincho" w:hAnsiTheme="minorHAnsi" w:cstheme="minorHAnsi"/>
          <w:bCs/>
          <w:i/>
          <w:iCs/>
          <w:sz w:val="22"/>
          <w:szCs w:val="22"/>
          <w:u w:val="single"/>
        </w:rPr>
        <w:t>PRICE BID (SCHEDULE OF RATES) FORMAT:</w:t>
      </w:r>
    </w:p>
    <w:p w:rsidR="003475F0" w:rsidRDefault="003475F0" w:rsidP="00D711EE">
      <w:pPr>
        <w:ind w:left="540" w:right="-1166" w:hanging="540"/>
        <w:jc w:val="both"/>
        <w:rPr>
          <w:rFonts w:asciiTheme="minorHAnsi" w:eastAsia="MS Mincho" w:hAnsiTheme="minorHAnsi" w:cstheme="minorHAnsi"/>
          <w:bCs/>
          <w:i/>
          <w:iCs/>
          <w:sz w:val="22"/>
          <w:szCs w:val="22"/>
          <w:u w:val="single"/>
        </w:rPr>
      </w:pPr>
    </w:p>
    <w:p w:rsidR="003475F0" w:rsidRDefault="003475F0" w:rsidP="00D711EE">
      <w:pPr>
        <w:ind w:right="-1166"/>
        <w:jc w:val="both"/>
        <w:rPr>
          <w:rFonts w:asciiTheme="minorHAnsi" w:eastAsia="MS Mincho" w:hAnsiTheme="minorHAnsi" w:cstheme="minorHAnsi"/>
          <w:b w:val="0"/>
          <w:sz w:val="22"/>
          <w:szCs w:val="22"/>
        </w:rPr>
      </w:pPr>
      <w:r>
        <w:rPr>
          <w:rFonts w:asciiTheme="minorHAnsi" w:eastAsia="MS Mincho" w:hAnsiTheme="minorHAnsi" w:cstheme="minorHAnsi"/>
          <w:b w:val="0"/>
          <w:sz w:val="22"/>
          <w:szCs w:val="22"/>
        </w:rPr>
        <w:tab/>
        <w:t xml:space="preserve">The rate shall be filled in the space provided in the Price Bid or Schedule of rates format only. </w:t>
      </w:r>
    </w:p>
    <w:p w:rsidR="003475F0" w:rsidRDefault="003475F0" w:rsidP="00D711EE">
      <w:pPr>
        <w:pStyle w:val="ListParagraph"/>
        <w:numPr>
          <w:ilvl w:val="0"/>
          <w:numId w:val="11"/>
        </w:numPr>
        <w:ind w:right="-68"/>
        <w:jc w:val="both"/>
        <w:rPr>
          <w:rFonts w:asciiTheme="minorHAnsi" w:eastAsia="MS Mincho" w:hAnsiTheme="minorHAnsi" w:cstheme="minorHAnsi"/>
          <w:szCs w:val="22"/>
        </w:rPr>
      </w:pPr>
      <w:r>
        <w:rPr>
          <w:rFonts w:asciiTheme="minorHAnsi" w:eastAsia="MS Mincho" w:hAnsiTheme="minorHAnsi" w:cstheme="minorHAnsi"/>
          <w:szCs w:val="22"/>
        </w:rPr>
        <w:t xml:space="preserve">The price bid should be free from correction, </w:t>
      </w:r>
      <w:r w:rsidR="00BF5F70">
        <w:rPr>
          <w:rFonts w:asciiTheme="minorHAnsi" w:eastAsia="MS Mincho" w:hAnsiTheme="minorHAnsi" w:cstheme="minorHAnsi"/>
          <w:szCs w:val="22"/>
        </w:rPr>
        <w:t>overwriting, using</w:t>
      </w:r>
      <w:r>
        <w:rPr>
          <w:rFonts w:asciiTheme="minorHAnsi" w:eastAsia="MS Mincho" w:hAnsiTheme="minorHAnsi" w:cstheme="minorHAnsi"/>
          <w:szCs w:val="22"/>
        </w:rPr>
        <w:t xml:space="preserve"> corrective fluid</w:t>
      </w:r>
      <w:r w:rsidR="00BF5F70">
        <w:rPr>
          <w:rFonts w:asciiTheme="minorHAnsi" w:eastAsia="MS Mincho" w:hAnsiTheme="minorHAnsi" w:cstheme="minorHAnsi"/>
          <w:szCs w:val="22"/>
        </w:rPr>
        <w:t>, etc</w:t>
      </w:r>
      <w:r>
        <w:rPr>
          <w:rFonts w:asciiTheme="minorHAnsi" w:eastAsia="MS Mincho" w:hAnsiTheme="minorHAnsi" w:cstheme="minorHAnsi"/>
          <w:szCs w:val="22"/>
        </w:rPr>
        <w:t>. Any interlineation</w:t>
      </w:r>
      <w:r w:rsidR="00BF5F70">
        <w:rPr>
          <w:rFonts w:asciiTheme="minorHAnsi" w:eastAsia="MS Mincho" w:hAnsiTheme="minorHAnsi" w:cstheme="minorHAnsi"/>
          <w:szCs w:val="22"/>
        </w:rPr>
        <w:t>, cutting, erasure</w:t>
      </w:r>
      <w:r>
        <w:rPr>
          <w:rFonts w:asciiTheme="minorHAnsi" w:eastAsia="MS Mincho" w:hAnsiTheme="minorHAnsi" w:cstheme="minorHAnsi"/>
          <w:szCs w:val="22"/>
        </w:rPr>
        <w:t xml:space="preserve"> or overwriting shall be valid only if they are attested under full signature (s) of person(s) signing the bid else bid shall be liable for rejection. All overwriting/cutting, </w:t>
      </w:r>
      <w:proofErr w:type="spellStart"/>
      <w:r>
        <w:rPr>
          <w:rFonts w:asciiTheme="minorHAnsi" w:eastAsia="MS Mincho" w:hAnsiTheme="minorHAnsi" w:cstheme="minorHAnsi"/>
          <w:szCs w:val="22"/>
        </w:rPr>
        <w:t>etc</w:t>
      </w:r>
      <w:proofErr w:type="spellEnd"/>
      <w:r>
        <w:rPr>
          <w:rFonts w:asciiTheme="minorHAnsi" w:eastAsia="MS Mincho" w:hAnsiTheme="minorHAnsi" w:cstheme="minorHAnsi"/>
          <w:szCs w:val="22"/>
        </w:rPr>
        <w:t xml:space="preserve"> will be numbered by Bid opening </w:t>
      </w:r>
      <w:r w:rsidR="00BF5F70">
        <w:rPr>
          <w:rFonts w:asciiTheme="minorHAnsi" w:eastAsia="MS Mincho" w:hAnsiTheme="minorHAnsi" w:cstheme="minorHAnsi"/>
          <w:szCs w:val="22"/>
        </w:rPr>
        <w:t>officials and announced during bid opening.</w:t>
      </w:r>
    </w:p>
    <w:p w:rsidR="00BF5F70" w:rsidRDefault="00BF5F70" w:rsidP="00D711EE">
      <w:pPr>
        <w:pStyle w:val="ListParagraph"/>
        <w:numPr>
          <w:ilvl w:val="0"/>
          <w:numId w:val="11"/>
        </w:numPr>
        <w:ind w:right="-1166"/>
        <w:jc w:val="both"/>
        <w:rPr>
          <w:rFonts w:asciiTheme="minorHAnsi" w:eastAsia="MS Mincho" w:hAnsiTheme="minorHAnsi" w:cstheme="minorHAnsi"/>
          <w:b/>
          <w:bCs/>
          <w:szCs w:val="22"/>
        </w:rPr>
      </w:pPr>
      <w:r w:rsidRPr="00BF5F70">
        <w:rPr>
          <w:rFonts w:asciiTheme="minorHAnsi" w:eastAsia="MS Mincho" w:hAnsiTheme="minorHAnsi" w:cstheme="minorHAnsi"/>
          <w:b/>
          <w:bCs/>
          <w:szCs w:val="22"/>
        </w:rPr>
        <w:t>Discrepancy in words &amp; figures:</w:t>
      </w:r>
    </w:p>
    <w:p w:rsidR="00BF5F70" w:rsidRPr="008B6CFF" w:rsidRDefault="00934990" w:rsidP="00D711EE">
      <w:pPr>
        <w:pStyle w:val="ListParagraph"/>
        <w:numPr>
          <w:ilvl w:val="0"/>
          <w:numId w:val="13"/>
        </w:numPr>
        <w:ind w:left="1560" w:right="74" w:hanging="284"/>
        <w:jc w:val="both"/>
        <w:rPr>
          <w:rFonts w:asciiTheme="minorHAnsi" w:eastAsia="MS Mincho" w:hAnsiTheme="minorHAnsi" w:cstheme="minorHAnsi"/>
          <w:b/>
          <w:bCs/>
          <w:szCs w:val="22"/>
        </w:rPr>
      </w:pPr>
      <w:r>
        <w:rPr>
          <w:rFonts w:asciiTheme="minorHAnsi" w:eastAsia="MS Mincho" w:hAnsiTheme="minorHAnsi" w:cstheme="minorHAnsi"/>
          <w:szCs w:val="22"/>
        </w:rPr>
        <w:t xml:space="preserve">If the price structure quoted for the required goods/services/works, there is discrepancy between the unit price and total price (which is </w:t>
      </w:r>
      <w:r w:rsidR="00B33F1D">
        <w:rPr>
          <w:rFonts w:asciiTheme="minorHAnsi" w:eastAsia="MS Mincho" w:hAnsiTheme="minorHAnsi" w:cstheme="minorHAnsi"/>
          <w:szCs w:val="22"/>
        </w:rPr>
        <w:t>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&amp; the unit price corrected accordingly.</w:t>
      </w:r>
    </w:p>
    <w:p w:rsidR="008B6CFF" w:rsidRPr="008B6CFF" w:rsidRDefault="008B6CFF" w:rsidP="00D711EE">
      <w:pPr>
        <w:pStyle w:val="ListParagraph"/>
        <w:numPr>
          <w:ilvl w:val="0"/>
          <w:numId w:val="13"/>
        </w:numPr>
        <w:ind w:left="1560" w:right="-68" w:hanging="284"/>
        <w:jc w:val="both"/>
        <w:rPr>
          <w:rFonts w:asciiTheme="minorHAnsi" w:eastAsia="MS Mincho" w:hAnsiTheme="minorHAnsi" w:cstheme="minorHAnsi"/>
          <w:b/>
          <w:bCs/>
          <w:szCs w:val="22"/>
        </w:rPr>
      </w:pPr>
      <w:r>
        <w:rPr>
          <w:rFonts w:asciiTheme="minorHAnsi" w:eastAsia="MS Mincho" w:hAnsiTheme="minorHAnsi" w:cstheme="minorHAnsi"/>
          <w:szCs w:val="22"/>
        </w:rPr>
        <w:t>If there is an error in a total corresponding to the addition or subtraction of subtotals, the subtotals, the subtotals shall prevail and total shall be corrected.</w:t>
      </w:r>
    </w:p>
    <w:p w:rsidR="008B6CFF" w:rsidRPr="00AB5ECD" w:rsidRDefault="008B6CFF" w:rsidP="00D711EE">
      <w:pPr>
        <w:pStyle w:val="ListParagraph"/>
        <w:numPr>
          <w:ilvl w:val="0"/>
          <w:numId w:val="13"/>
        </w:numPr>
        <w:ind w:left="1560" w:right="74" w:hanging="284"/>
        <w:jc w:val="both"/>
        <w:rPr>
          <w:rFonts w:asciiTheme="minorHAnsi" w:eastAsia="MS Mincho" w:hAnsiTheme="minorHAnsi" w:cstheme="minorHAnsi"/>
          <w:b/>
          <w:bCs/>
          <w:szCs w:val="22"/>
        </w:rPr>
      </w:pPr>
      <w:r>
        <w:rPr>
          <w:rFonts w:asciiTheme="minorHAnsi" w:eastAsia="MS Mincho" w:hAnsiTheme="minorHAnsi" w:cstheme="minorHAnsi"/>
          <w:szCs w:val="22"/>
        </w:rPr>
        <w:t xml:space="preserve">If there is discrepancy between words &amp; figures, </w:t>
      </w:r>
      <w:r w:rsidR="00AB5ECD">
        <w:rPr>
          <w:rFonts w:asciiTheme="minorHAnsi" w:eastAsia="MS Mincho" w:hAnsiTheme="minorHAnsi" w:cstheme="minorHAnsi"/>
          <w:szCs w:val="22"/>
        </w:rPr>
        <w:t>the amount in words shall prevail, unless the amount expressed in words is related to an arithmetic error, in which case the amount in figures shall prevail subject of both above point.</w:t>
      </w:r>
    </w:p>
    <w:p w:rsidR="00AB5ECD" w:rsidRPr="001B7D07" w:rsidRDefault="00AB5ECD" w:rsidP="00D711EE">
      <w:pPr>
        <w:pStyle w:val="ListParagraph"/>
        <w:numPr>
          <w:ilvl w:val="0"/>
          <w:numId w:val="13"/>
        </w:numPr>
        <w:ind w:left="1560" w:right="74" w:hanging="284"/>
        <w:jc w:val="both"/>
        <w:rPr>
          <w:rFonts w:asciiTheme="minorHAnsi" w:eastAsia="MS Mincho" w:hAnsiTheme="minorHAnsi" w:cstheme="minorHAnsi"/>
          <w:b/>
          <w:bCs/>
          <w:szCs w:val="22"/>
        </w:rPr>
      </w:pPr>
      <w:r>
        <w:rPr>
          <w:rFonts w:asciiTheme="minorHAnsi" w:eastAsia="MS Mincho" w:hAnsiTheme="minorHAnsi" w:cstheme="minorHAnsi"/>
          <w:szCs w:val="22"/>
        </w:rPr>
        <w:t xml:space="preserve">If there is such discrepancy in an offer, the same shall be conveyed to the bidder with target date up to which the bidder has to send his acceptance on the above lines and if the bidder does not agree </w:t>
      </w:r>
      <w:r w:rsidR="008E658A">
        <w:rPr>
          <w:rFonts w:asciiTheme="minorHAnsi" w:eastAsia="MS Mincho" w:hAnsiTheme="minorHAnsi" w:cstheme="minorHAnsi"/>
          <w:szCs w:val="22"/>
        </w:rPr>
        <w:t>to the decision of the purchaser, the bid is liable to be ignored.</w:t>
      </w:r>
    </w:p>
    <w:p w:rsidR="001B7D07" w:rsidRPr="001B7D07" w:rsidRDefault="001B7D07" w:rsidP="00D711EE">
      <w:pPr>
        <w:pStyle w:val="ListParagraph"/>
        <w:numPr>
          <w:ilvl w:val="0"/>
          <w:numId w:val="11"/>
        </w:numPr>
        <w:ind w:right="74"/>
        <w:jc w:val="both"/>
        <w:rPr>
          <w:rFonts w:asciiTheme="minorHAnsi" w:eastAsia="MS Mincho" w:hAnsiTheme="minorHAnsi" w:cstheme="minorHAnsi"/>
          <w:bCs/>
          <w:szCs w:val="22"/>
        </w:rPr>
      </w:pPr>
      <w:r>
        <w:rPr>
          <w:rFonts w:asciiTheme="minorHAnsi" w:eastAsia="MS Mincho" w:hAnsiTheme="minorHAnsi" w:cstheme="minorHAnsi"/>
          <w:bCs/>
          <w:szCs w:val="22"/>
        </w:rPr>
        <w:t>In case of course of evaluation, if more than one bidder happens to occupy L-1 status, effective L1 will be decided by soliciting discounts from the respective L-1 bidders. In case more than one bidder happens to occupy the L1 status even after soliciting discounts, the L1 bidder shall be decided by a toss/draw of lots, in presence of the respective L1 bidder(s) or their representative(s). Ranking will be done accordingly. BHEL’s decision in such situations shall be final &amp; binding.</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I</w:t>
      </w:r>
      <w:r w:rsidR="004B1740" w:rsidRPr="00390DFD">
        <w:rPr>
          <w:rFonts w:asciiTheme="minorHAnsi" w:eastAsia="MS Mincho" w:hAnsiTheme="minorHAnsi" w:cstheme="minorHAnsi"/>
          <w:bCs/>
          <w:i/>
          <w:iCs/>
          <w:sz w:val="22"/>
          <w:szCs w:val="22"/>
          <w:u w:val="single"/>
        </w:rPr>
        <w:t xml:space="preserve"> </w:t>
      </w:r>
      <w:r w:rsidR="004B1740" w:rsidRPr="00390DFD">
        <w:rPr>
          <w:rFonts w:asciiTheme="minorHAnsi" w:eastAsia="MS Mincho" w:hAnsiTheme="minorHAnsi" w:cstheme="minorHAnsi"/>
          <w:bCs/>
          <w:i/>
          <w:iCs/>
          <w:sz w:val="22"/>
          <w:szCs w:val="22"/>
        </w:rPr>
        <w:t xml:space="preserve">   </w:t>
      </w:r>
      <w:r w:rsidR="004B1740" w:rsidRPr="00390DFD">
        <w:rPr>
          <w:rFonts w:asciiTheme="minorHAnsi" w:eastAsia="MS Mincho" w:hAnsiTheme="minorHAnsi" w:cstheme="minorHAnsi"/>
          <w:bCs/>
          <w:i/>
          <w:iCs/>
          <w:sz w:val="22"/>
          <w:szCs w:val="22"/>
          <w:u w:val="single"/>
        </w:rPr>
        <w:t>TIME AND EXTENSION FOR DELAY:</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pStyle w:val="BlockText"/>
        <w:ind w:right="74"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D711EE">
      <w:pPr>
        <w:pStyle w:val="BlockText"/>
        <w:ind w:hanging="540"/>
        <w:rPr>
          <w:rFonts w:asciiTheme="minorHAnsi" w:hAnsiTheme="minorHAnsi" w:cstheme="minorHAnsi"/>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lastRenderedPageBreak/>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r w:rsidR="003475F0" w:rsidRPr="00390DFD">
        <w:rPr>
          <w:rFonts w:asciiTheme="minorHAnsi" w:eastAsia="MS Mincho" w:hAnsiTheme="minorHAnsi" w:cstheme="minorHAnsi"/>
          <w:b w:val="0"/>
          <w:sz w:val="22"/>
          <w:szCs w:val="22"/>
        </w:rPr>
        <w:t>by:</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008D0D00">
        <w:rPr>
          <w:rFonts w:asciiTheme="minorHAnsi" w:eastAsia="MS Mincho" w:hAnsiTheme="minorHAnsi" w:cstheme="minorHAnsi"/>
          <w:b w:val="0"/>
          <w:sz w:val="22"/>
          <w:szCs w:val="22"/>
        </w:rPr>
        <w:t xml:space="preserve"> (as in clause no. </w:t>
      </w:r>
      <w:proofErr w:type="gramStart"/>
      <w:r w:rsidR="008D0D00">
        <w:rPr>
          <w:rFonts w:asciiTheme="minorHAnsi" w:eastAsia="MS Mincho" w:hAnsiTheme="minorHAnsi" w:cstheme="minorHAnsi"/>
          <w:b w:val="0"/>
          <w:sz w:val="22"/>
          <w:szCs w:val="22"/>
        </w:rPr>
        <w:t>X)</w:t>
      </w:r>
      <w:r w:rsidR="003475F0">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w:t>
      </w:r>
      <w:proofErr w:type="gramEnd"/>
      <w:r w:rsidRPr="00390DFD">
        <w:rPr>
          <w:rFonts w:asciiTheme="minorHAnsi" w:eastAsia="MS Mincho" w:hAnsiTheme="minorHAnsi" w:cstheme="minorHAnsi"/>
          <w:b w:val="0"/>
          <w:sz w:val="22"/>
          <w:szCs w:val="22"/>
        </w:rPr>
        <w:t xml:space="preserve"> 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74"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74"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D711EE">
      <w:pPr>
        <w:ind w:left="900" w:right="-1166" w:hanging="360"/>
        <w:jc w:val="both"/>
        <w:rPr>
          <w:rFonts w:asciiTheme="minorHAnsi" w:eastAsia="MS Mincho" w:hAnsiTheme="minorHAnsi" w:cstheme="minorHAnsi"/>
          <w:b w:val="0"/>
          <w:sz w:val="22"/>
          <w:szCs w:val="22"/>
        </w:rPr>
      </w:pPr>
    </w:p>
    <w:p w:rsidR="004B1740" w:rsidRPr="00390DFD" w:rsidRDefault="004B1740" w:rsidP="00D711EE">
      <w:pPr>
        <w:ind w:left="900" w:right="74"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J</w:t>
      </w:r>
      <w:r w:rsidR="004B1740" w:rsidRPr="00390DFD">
        <w:rPr>
          <w:rFonts w:asciiTheme="minorHAnsi" w:eastAsia="MS Mincho" w:hAnsiTheme="minorHAnsi" w:cstheme="minorHAnsi"/>
          <w:b w:val="0"/>
          <w:bCs/>
          <w:iCs/>
          <w:sz w:val="22"/>
          <w:szCs w:val="22"/>
        </w:rPr>
        <w:tab/>
      </w:r>
      <w:r w:rsidR="004B1740" w:rsidRPr="00390DFD">
        <w:rPr>
          <w:rFonts w:asciiTheme="minorHAnsi" w:eastAsia="MS Mincho" w:hAnsiTheme="minorHAnsi" w:cstheme="minorHAnsi"/>
          <w:bCs/>
          <w:i/>
          <w:iCs/>
          <w:sz w:val="22"/>
          <w:szCs w:val="22"/>
          <w:u w:val="single"/>
        </w:rPr>
        <w:t xml:space="preserve">INSPECTION AND </w:t>
      </w:r>
      <w:proofErr w:type="gramStart"/>
      <w:r w:rsidR="004B1740" w:rsidRPr="00390DFD">
        <w:rPr>
          <w:rFonts w:asciiTheme="minorHAnsi" w:eastAsia="MS Mincho" w:hAnsiTheme="minorHAnsi" w:cstheme="minorHAnsi"/>
          <w:bCs/>
          <w:i/>
          <w:iCs/>
          <w:sz w:val="22"/>
          <w:szCs w:val="22"/>
          <w:u w:val="single"/>
        </w:rPr>
        <w:t>APPROVAL :</w:t>
      </w:r>
      <w:proofErr w:type="gramEnd"/>
    </w:p>
    <w:p w:rsidR="004B1740" w:rsidRPr="00390DFD" w:rsidRDefault="004B1740" w:rsidP="00D711EE">
      <w:pPr>
        <w:pStyle w:val="BodyText2"/>
        <w:rPr>
          <w:rFonts w:asciiTheme="minorHAnsi" w:hAnsiTheme="minorHAnsi" w:cstheme="minorHAnsi"/>
        </w:rPr>
      </w:pPr>
    </w:p>
    <w:p w:rsidR="004B1740" w:rsidRPr="00390DFD" w:rsidRDefault="004B1740" w:rsidP="00D711EE">
      <w:pPr>
        <w:pStyle w:val="BodyText2"/>
        <w:ind w:left="540" w:right="74"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r w:rsidR="00FD309F" w:rsidRPr="00390DFD">
        <w:rPr>
          <w:rFonts w:asciiTheme="minorHAnsi" w:hAnsiTheme="minorHAnsi" w:cstheme="minorHAnsi"/>
        </w:rPr>
        <w:t>thereof</w:t>
      </w:r>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Default="004B1740" w:rsidP="00D711EE">
      <w:pPr>
        <w:ind w:right="-1166"/>
        <w:jc w:val="both"/>
        <w:rPr>
          <w:rFonts w:asciiTheme="minorHAnsi" w:eastAsia="MS Mincho" w:hAnsiTheme="minorHAnsi" w:cstheme="minorHAnsi"/>
          <w:b w:val="0"/>
          <w:sz w:val="22"/>
          <w:szCs w:val="22"/>
        </w:rPr>
      </w:pPr>
    </w:p>
    <w:p w:rsidR="008D0D00" w:rsidRDefault="008D0D00" w:rsidP="00D711EE">
      <w:pPr>
        <w:ind w:right="-1166"/>
        <w:jc w:val="both"/>
        <w:rPr>
          <w:rFonts w:asciiTheme="minorHAnsi" w:eastAsia="MS Mincho" w:hAnsiTheme="minorHAnsi" w:cstheme="minorHAnsi"/>
          <w:b w:val="0"/>
          <w:sz w:val="22"/>
          <w:szCs w:val="22"/>
        </w:rPr>
      </w:pPr>
    </w:p>
    <w:p w:rsidR="008D0D00" w:rsidRDefault="008D0D00" w:rsidP="00D711EE">
      <w:pPr>
        <w:ind w:right="-1166"/>
        <w:jc w:val="both"/>
        <w:rPr>
          <w:rFonts w:asciiTheme="minorHAnsi" w:eastAsia="MS Mincho" w:hAnsiTheme="minorHAnsi" w:cstheme="minorHAnsi"/>
          <w:b w:val="0"/>
          <w:sz w:val="22"/>
          <w:szCs w:val="22"/>
        </w:rPr>
      </w:pPr>
    </w:p>
    <w:p w:rsidR="008D0D00" w:rsidRDefault="008D0D0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lastRenderedPageBreak/>
        <w:t>K</w:t>
      </w:r>
      <w:r w:rsidR="004B1740" w:rsidRPr="00390DFD">
        <w:rPr>
          <w:rFonts w:asciiTheme="minorHAnsi" w:eastAsia="MS Mincho" w:hAnsiTheme="minorHAnsi" w:cstheme="minorHAnsi"/>
          <w:bCs/>
          <w:i/>
          <w:iCs/>
          <w:sz w:val="22"/>
          <w:szCs w:val="22"/>
        </w:rPr>
        <w:tab/>
      </w:r>
      <w:r w:rsidR="004B1740" w:rsidRPr="00390DFD">
        <w:rPr>
          <w:rFonts w:asciiTheme="minorHAnsi" w:eastAsia="MS Mincho" w:hAnsiTheme="minorHAnsi" w:cstheme="minorHAnsi"/>
          <w:bCs/>
          <w:i/>
          <w:iCs/>
          <w:sz w:val="22"/>
          <w:szCs w:val="22"/>
          <w:u w:val="single"/>
        </w:rPr>
        <w:t xml:space="preserve">COMPENSATION OF </w:t>
      </w:r>
      <w:proofErr w:type="gramStart"/>
      <w:r w:rsidR="004B1740" w:rsidRPr="00390DFD">
        <w:rPr>
          <w:rFonts w:asciiTheme="minorHAnsi" w:eastAsia="MS Mincho" w:hAnsiTheme="minorHAnsi" w:cstheme="minorHAnsi"/>
          <w:bCs/>
          <w:i/>
          <w:iCs/>
          <w:sz w:val="22"/>
          <w:szCs w:val="22"/>
          <w:u w:val="single"/>
        </w:rPr>
        <w:t>DELAY :</w:t>
      </w:r>
      <w:proofErr w:type="gramEnd"/>
    </w:p>
    <w:p w:rsidR="004B1740" w:rsidRPr="00390DFD" w:rsidRDefault="004B1740" w:rsidP="00D711EE">
      <w:pPr>
        <w:ind w:right="-1166"/>
        <w:jc w:val="both"/>
        <w:rPr>
          <w:rFonts w:asciiTheme="minorHAnsi" w:eastAsia="MS Mincho" w:hAnsiTheme="minorHAnsi" w:cstheme="minorHAnsi"/>
          <w:b w:val="0"/>
          <w:bCs/>
          <w:iCs/>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L</w:t>
      </w:r>
      <w:r w:rsidR="004B1740" w:rsidRPr="00390DFD">
        <w:rPr>
          <w:rFonts w:asciiTheme="minorHAnsi" w:eastAsia="MS Mincho" w:hAnsiTheme="minorHAnsi" w:cstheme="minorHAnsi"/>
          <w:bCs/>
          <w:i/>
          <w:iCs/>
          <w:sz w:val="22"/>
          <w:szCs w:val="22"/>
        </w:rPr>
        <w:tab/>
      </w:r>
      <w:r w:rsidR="004B1740" w:rsidRPr="00390DFD">
        <w:rPr>
          <w:rFonts w:asciiTheme="minorHAnsi" w:eastAsia="MS Mincho" w:hAnsiTheme="minorHAnsi" w:cstheme="minorHAnsi"/>
          <w:bCs/>
          <w:i/>
          <w:iCs/>
          <w:sz w:val="22"/>
          <w:szCs w:val="22"/>
          <w:u w:val="single"/>
        </w:rPr>
        <w:t xml:space="preserve">CONTRACTOR'S LABOUR / WORKER WHILE WORKING </w:t>
      </w:r>
      <w:proofErr w:type="gramStart"/>
      <w:r w:rsidR="004B1740" w:rsidRPr="00390DFD">
        <w:rPr>
          <w:rFonts w:asciiTheme="minorHAnsi" w:eastAsia="MS Mincho" w:hAnsiTheme="minorHAnsi" w:cstheme="minorHAnsi"/>
          <w:bCs/>
          <w:i/>
          <w:iCs/>
          <w:sz w:val="22"/>
          <w:szCs w:val="22"/>
          <w:u w:val="single"/>
        </w:rPr>
        <w:t>INSIDE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Cs/>
          <w:i/>
          <w:iCs/>
          <w:sz w:val="22"/>
          <w:szCs w:val="22"/>
          <w:u w:val="single"/>
        </w:rPr>
      </w:pPr>
      <w:r>
        <w:rPr>
          <w:rFonts w:asciiTheme="minorHAnsi" w:eastAsia="MS Mincho" w:hAnsiTheme="minorHAnsi" w:cstheme="minorHAnsi"/>
          <w:bCs/>
          <w:i/>
          <w:iCs/>
          <w:sz w:val="22"/>
          <w:szCs w:val="22"/>
          <w:u w:val="single"/>
        </w:rPr>
        <w:t>M</w:t>
      </w:r>
      <w:r w:rsidR="004B1740" w:rsidRPr="00390DFD">
        <w:rPr>
          <w:rFonts w:asciiTheme="minorHAnsi" w:eastAsia="MS Mincho" w:hAnsiTheme="minorHAnsi" w:cstheme="minorHAnsi"/>
          <w:bCs/>
          <w:i/>
          <w:iCs/>
          <w:sz w:val="22"/>
          <w:szCs w:val="22"/>
        </w:rPr>
        <w:tab/>
      </w:r>
      <w:proofErr w:type="gramStart"/>
      <w:r w:rsidR="004B1740" w:rsidRPr="00390DFD">
        <w:rPr>
          <w:rFonts w:asciiTheme="minorHAnsi" w:eastAsia="MS Mincho" w:hAnsiTheme="minorHAnsi" w:cstheme="minorHAnsi"/>
          <w:bCs/>
          <w:i/>
          <w:iCs/>
          <w:sz w:val="22"/>
          <w:szCs w:val="22"/>
          <w:u w:val="single"/>
        </w:rPr>
        <w:t>NUISANCE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proofErr w:type="spellStart"/>
      <w:r>
        <w:rPr>
          <w:rFonts w:asciiTheme="minorHAnsi" w:eastAsia="MS Mincho" w:hAnsiTheme="minorHAnsi" w:cstheme="minorHAnsi"/>
          <w:b w:val="0"/>
          <w:sz w:val="22"/>
          <w:szCs w:val="22"/>
        </w:rPr>
        <w:t>N</w:t>
      </w:r>
      <w:proofErr w:type="spellEnd"/>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GENERAL  TERMS</w:t>
      </w:r>
      <w:proofErr w:type="gramEnd"/>
      <w:r w:rsidR="004B1740" w:rsidRPr="00390DFD">
        <w:rPr>
          <w:rFonts w:asciiTheme="minorHAnsi" w:eastAsia="MS Mincho" w:hAnsiTheme="minorHAnsi" w:cstheme="minorHAnsi"/>
          <w:i/>
          <w:sz w:val="22"/>
          <w:szCs w:val="22"/>
          <w:u w:val="single"/>
        </w:rPr>
        <w:t xml:space="preserve"> :</w:t>
      </w:r>
      <w:r w:rsidR="004B1740" w:rsidRPr="00390DFD">
        <w:rPr>
          <w:rFonts w:asciiTheme="minorHAnsi" w:eastAsia="MS Mincho" w:hAnsiTheme="minorHAnsi" w:cstheme="minorHAnsi"/>
          <w:b w:val="0"/>
          <w:sz w:val="22"/>
          <w:szCs w:val="22"/>
        </w:rPr>
        <w:t xml:space="preserve"> </w:t>
      </w:r>
    </w:p>
    <w:p w:rsidR="004B1740" w:rsidRPr="00390DFD"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8D0D00" w:rsidRDefault="004B1740" w:rsidP="00D711EE">
      <w:pPr>
        <w:numPr>
          <w:ilvl w:val="0"/>
          <w:numId w:val="5"/>
        </w:numPr>
        <w:ind w:left="540" w:right="74"/>
        <w:jc w:val="both"/>
        <w:rPr>
          <w:rFonts w:asciiTheme="minorHAnsi" w:eastAsia="MS Mincho" w:hAnsiTheme="minorHAnsi" w:cstheme="minorHAnsi"/>
          <w:b w:val="0"/>
          <w:sz w:val="22"/>
          <w:szCs w:val="22"/>
        </w:rPr>
      </w:pPr>
      <w:r w:rsidRPr="008D0D00">
        <w:rPr>
          <w:rFonts w:asciiTheme="minorHAnsi" w:eastAsia="MS Mincho" w:hAnsiTheme="minorHAnsi" w:cstheme="minorHAnsi"/>
          <w:b w:val="0"/>
          <w:sz w:val="22"/>
          <w:szCs w:val="22"/>
        </w:rPr>
        <w:t xml:space="preserve">BHEL shall have the </w:t>
      </w:r>
      <w:proofErr w:type="spellStart"/>
      <w:r w:rsidRPr="008D0D00">
        <w:rPr>
          <w:rFonts w:asciiTheme="minorHAnsi" w:eastAsia="MS Mincho" w:hAnsiTheme="minorHAnsi" w:cstheme="minorHAnsi"/>
          <w:b w:val="0"/>
          <w:sz w:val="22"/>
          <w:szCs w:val="22"/>
        </w:rPr>
        <w:t>privity</w:t>
      </w:r>
      <w:proofErr w:type="spellEnd"/>
      <w:r w:rsidRPr="008D0D00">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O</w:t>
      </w:r>
      <w:r w:rsidR="004B1740" w:rsidRPr="00390DFD">
        <w:rPr>
          <w:rFonts w:asciiTheme="minorHAnsi" w:eastAsia="MS Mincho" w:hAnsiTheme="minorHAnsi" w:cstheme="minorHAnsi"/>
          <w:b w:val="0"/>
          <w:sz w:val="22"/>
          <w:szCs w:val="22"/>
        </w:rPr>
        <w:tab/>
      </w:r>
      <w:r w:rsidR="004B1740" w:rsidRPr="00390DFD">
        <w:rPr>
          <w:rFonts w:asciiTheme="minorHAnsi" w:eastAsia="MS Mincho" w:hAnsiTheme="minorHAnsi" w:cstheme="minorHAnsi"/>
          <w:i/>
          <w:sz w:val="22"/>
          <w:szCs w:val="22"/>
          <w:u w:val="single"/>
        </w:rPr>
        <w:t xml:space="preserve">TERMS OF </w:t>
      </w:r>
      <w:proofErr w:type="gramStart"/>
      <w:r w:rsidR="004B1740" w:rsidRPr="00390DFD">
        <w:rPr>
          <w:rFonts w:asciiTheme="minorHAnsi" w:eastAsia="MS Mincho" w:hAnsiTheme="minorHAnsi" w:cstheme="minorHAnsi"/>
          <w:i/>
          <w:sz w:val="22"/>
          <w:szCs w:val="22"/>
          <w:u w:val="single"/>
        </w:rPr>
        <w:t>PAYMENT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D711EE">
      <w:pPr>
        <w:ind w:left="540" w:right="-1166"/>
        <w:jc w:val="both"/>
        <w:rPr>
          <w:rFonts w:asciiTheme="minorHAnsi" w:eastAsia="MS Mincho" w:hAnsiTheme="minorHAnsi" w:cstheme="minorHAnsi"/>
          <w:b w:val="0"/>
          <w:sz w:val="22"/>
          <w:szCs w:val="22"/>
        </w:rPr>
      </w:pPr>
    </w:p>
    <w:p w:rsidR="004B1740" w:rsidRDefault="001B7D07" w:rsidP="00D711EE">
      <w:pPr>
        <w:ind w:left="540" w:right="-1166" w:hanging="540"/>
        <w:jc w:val="both"/>
        <w:rPr>
          <w:rFonts w:asciiTheme="minorHAnsi" w:eastAsia="MS Mincho" w:hAnsiTheme="minorHAnsi" w:cstheme="minorHAnsi"/>
          <w:iCs/>
          <w:sz w:val="22"/>
          <w:szCs w:val="22"/>
        </w:rPr>
      </w:pPr>
      <w:r>
        <w:rPr>
          <w:rFonts w:asciiTheme="minorHAnsi" w:eastAsia="MS Mincho" w:hAnsiTheme="minorHAnsi" w:cstheme="minorHAnsi"/>
          <w:i/>
          <w:sz w:val="22"/>
          <w:szCs w:val="22"/>
          <w:u w:val="single"/>
        </w:rPr>
        <w:t>P</w:t>
      </w:r>
      <w:r w:rsidR="004B1740" w:rsidRPr="00390DFD">
        <w:rPr>
          <w:rFonts w:asciiTheme="minorHAnsi" w:eastAsia="MS Mincho" w:hAnsiTheme="minorHAnsi" w:cstheme="minorHAnsi"/>
          <w:b w:val="0"/>
          <w:sz w:val="22"/>
          <w:szCs w:val="22"/>
        </w:rPr>
        <w:tab/>
      </w:r>
      <w:r w:rsidR="004B1740" w:rsidRPr="007F3E8F">
        <w:rPr>
          <w:rFonts w:asciiTheme="minorHAnsi" w:eastAsia="MS Mincho" w:hAnsiTheme="minorHAnsi" w:cstheme="minorHAnsi"/>
          <w:i/>
          <w:sz w:val="22"/>
          <w:szCs w:val="22"/>
          <w:u w:val="single"/>
        </w:rPr>
        <w:t xml:space="preserve">DEFECTS LIABILITY PERIOD – </w:t>
      </w:r>
      <w:proofErr w:type="gramStart"/>
      <w:r w:rsidR="004B1740" w:rsidRPr="007F3E8F">
        <w:rPr>
          <w:rFonts w:asciiTheme="minorHAnsi" w:eastAsia="MS Mincho" w:hAnsiTheme="minorHAnsi" w:cstheme="minorHAnsi"/>
          <w:i/>
          <w:sz w:val="22"/>
          <w:szCs w:val="22"/>
          <w:u w:val="single"/>
        </w:rPr>
        <w:t>GUARANTEE</w:t>
      </w:r>
      <w:r w:rsidR="004B1740"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8D0D00" w:rsidRDefault="008D0D00" w:rsidP="00D711EE">
      <w:pPr>
        <w:ind w:left="540" w:right="-1166" w:hanging="540"/>
        <w:jc w:val="both"/>
        <w:rPr>
          <w:rFonts w:asciiTheme="minorHAnsi" w:eastAsia="MS Mincho" w:hAnsiTheme="minorHAnsi" w:cstheme="minorHAnsi"/>
          <w:b w:val="0"/>
          <w:sz w:val="22"/>
          <w:szCs w:val="22"/>
        </w:rPr>
      </w:pPr>
    </w:p>
    <w:p w:rsidR="008D0D00" w:rsidRDefault="008D0D00" w:rsidP="00D711EE">
      <w:pPr>
        <w:ind w:left="540" w:right="-1166" w:hanging="540"/>
        <w:jc w:val="both"/>
        <w:rPr>
          <w:rFonts w:asciiTheme="minorHAnsi" w:eastAsia="MS Mincho" w:hAnsiTheme="minorHAnsi" w:cstheme="minorHAnsi"/>
          <w:b w:val="0"/>
          <w:sz w:val="22"/>
          <w:szCs w:val="22"/>
        </w:rPr>
      </w:pPr>
    </w:p>
    <w:p w:rsidR="008D0D00" w:rsidRDefault="008D0D00" w:rsidP="00D711EE">
      <w:pPr>
        <w:ind w:left="540" w:right="-1166" w:hanging="540"/>
        <w:jc w:val="both"/>
        <w:rPr>
          <w:rFonts w:asciiTheme="minorHAnsi" w:eastAsia="MS Mincho" w:hAnsiTheme="minorHAnsi" w:cstheme="minorHAnsi"/>
          <w:b w:val="0"/>
          <w:sz w:val="22"/>
          <w:szCs w:val="22"/>
        </w:rPr>
      </w:pPr>
    </w:p>
    <w:p w:rsidR="008D0D00" w:rsidRPr="00390DFD" w:rsidRDefault="008D0D0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1B7D07" w:rsidP="00D711EE">
      <w:pPr>
        <w:ind w:left="540" w:right="-1166" w:hanging="540"/>
        <w:jc w:val="both"/>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Q</w:t>
      </w:r>
      <w:r w:rsidR="004B1740" w:rsidRPr="00390DFD">
        <w:rPr>
          <w:rFonts w:asciiTheme="minorHAnsi" w:eastAsia="MS Mincho" w:hAnsiTheme="minorHAnsi" w:cstheme="minorHAnsi"/>
          <w:b w:val="0"/>
          <w:sz w:val="22"/>
          <w:szCs w:val="22"/>
        </w:rPr>
        <w:tab/>
      </w:r>
      <w:r w:rsidR="004B1740" w:rsidRPr="00390DFD">
        <w:rPr>
          <w:rFonts w:asciiTheme="minorHAnsi" w:eastAsia="MS Mincho" w:hAnsiTheme="minorHAnsi" w:cstheme="minorHAnsi"/>
          <w:i/>
          <w:sz w:val="22"/>
          <w:szCs w:val="22"/>
          <w:u w:val="single"/>
        </w:rPr>
        <w:t xml:space="preserve">RIGHTS &amp; OBLIGATION OF </w:t>
      </w:r>
      <w:proofErr w:type="gramStart"/>
      <w:r w:rsidR="004B1740" w:rsidRPr="00390DFD">
        <w:rPr>
          <w:rFonts w:asciiTheme="minorHAnsi" w:eastAsia="MS Mincho" w:hAnsiTheme="minorHAnsi" w:cstheme="minorHAnsi"/>
          <w:i/>
          <w:sz w:val="22"/>
          <w:szCs w:val="22"/>
          <w:u w:val="single"/>
        </w:rPr>
        <w:t>BHEL :</w:t>
      </w:r>
      <w:proofErr w:type="gramEnd"/>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D711EE">
      <w:pPr>
        <w:ind w:right="74"/>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D711EE">
      <w:pPr>
        <w:ind w:left="540" w:right="74"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D711EE">
      <w:pPr>
        <w:ind w:right="74"/>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D711EE">
      <w:pPr>
        <w:ind w:right="74"/>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R</w:t>
      </w:r>
      <w:r w:rsidR="004B1740" w:rsidRPr="00390DFD">
        <w:rPr>
          <w:rFonts w:asciiTheme="minorHAnsi" w:eastAsia="MS Mincho" w:hAnsiTheme="minorHAnsi" w:cstheme="minorHAnsi"/>
          <w:i/>
          <w:sz w:val="22"/>
          <w:szCs w:val="22"/>
          <w:u w:val="single"/>
        </w:rPr>
        <w:t xml:space="preserve"> </w:t>
      </w:r>
      <w:r w:rsidR="004B1740" w:rsidRPr="00390DFD">
        <w:rPr>
          <w:rFonts w:asciiTheme="minorHAnsi" w:eastAsia="MS Mincho" w:hAnsiTheme="minorHAnsi" w:cstheme="minorHAnsi"/>
          <w:b w:val="0"/>
          <w:sz w:val="22"/>
          <w:szCs w:val="22"/>
        </w:rPr>
        <w:t xml:space="preserve">  </w:t>
      </w:r>
      <w:r w:rsidR="004B1740" w:rsidRPr="00390DFD">
        <w:rPr>
          <w:rFonts w:asciiTheme="minorHAnsi" w:eastAsia="MS Mincho" w:hAnsiTheme="minorHAnsi" w:cstheme="minorHAnsi"/>
          <w:b w:val="0"/>
          <w:sz w:val="22"/>
          <w:szCs w:val="22"/>
        </w:rPr>
        <w:tab/>
      </w:r>
      <w:r w:rsidR="004B1740" w:rsidRPr="00390DFD">
        <w:rPr>
          <w:rFonts w:asciiTheme="minorHAnsi" w:eastAsia="MS Mincho" w:hAnsiTheme="minorHAnsi" w:cstheme="minorHAnsi"/>
          <w:i/>
          <w:sz w:val="22"/>
          <w:szCs w:val="22"/>
          <w:u w:val="single"/>
        </w:rPr>
        <w:t xml:space="preserve">ARBITRATION AND </w:t>
      </w:r>
      <w:proofErr w:type="gramStart"/>
      <w:r w:rsidR="004B1740" w:rsidRPr="00390DFD">
        <w:rPr>
          <w:rFonts w:asciiTheme="minorHAnsi" w:eastAsia="MS Mincho" w:hAnsiTheme="minorHAnsi" w:cstheme="minorHAnsi"/>
          <w:i/>
          <w:sz w:val="22"/>
          <w:szCs w:val="22"/>
          <w:u w:val="single"/>
        </w:rPr>
        <w:t>LAW :</w:t>
      </w:r>
      <w:proofErr w:type="gramEnd"/>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8D0D00">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D711EE">
      <w:pPr>
        <w:ind w:left="540" w:right="-1166" w:hanging="540"/>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74"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S</w:t>
      </w:r>
      <w:r w:rsidR="004B1740"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004B1740" w:rsidRPr="00390DFD">
        <w:rPr>
          <w:rFonts w:asciiTheme="minorHAnsi" w:eastAsia="MS Mincho" w:hAnsiTheme="minorHAnsi" w:cstheme="minorHAnsi"/>
          <w:i/>
          <w:sz w:val="22"/>
          <w:szCs w:val="22"/>
          <w:u w:val="single"/>
        </w:rPr>
        <w:t xml:space="preserve"> :</w:t>
      </w:r>
      <w:r w:rsidR="004B1740" w:rsidRPr="00390DFD">
        <w:rPr>
          <w:rFonts w:asciiTheme="minorHAnsi" w:eastAsia="MS Mincho" w:hAnsiTheme="minorHAnsi" w:cstheme="minorHAnsi"/>
          <w:b w:val="0"/>
          <w:sz w:val="22"/>
          <w:szCs w:val="22"/>
        </w:rPr>
        <w:tab/>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3475F0">
        <w:rPr>
          <w:rFonts w:ascii="Calibri" w:eastAsia="MS Mincho" w:hAnsi="Calibri" w:cs="Calibri"/>
          <w:b w:val="0"/>
          <w:sz w:val="22"/>
          <w:szCs w:val="22"/>
        </w:rPr>
        <w:t>TDS as per provisions of Income Tax Act shall be deducted.</w:t>
      </w:r>
    </w:p>
    <w:p w:rsidR="004B1740" w:rsidRPr="00390DFD" w:rsidRDefault="004B1740" w:rsidP="00D711EE">
      <w:pPr>
        <w:ind w:right="-1166"/>
        <w:jc w:val="both"/>
        <w:rPr>
          <w:rFonts w:asciiTheme="minorHAnsi" w:eastAsia="MS Mincho" w:hAnsiTheme="minorHAnsi" w:cstheme="minorHAnsi"/>
          <w:b w:val="0"/>
          <w:sz w:val="22"/>
          <w:szCs w:val="22"/>
        </w:rPr>
      </w:pPr>
    </w:p>
    <w:p w:rsidR="006264FF" w:rsidRPr="00390DFD" w:rsidRDefault="001B7D07" w:rsidP="00D711EE">
      <w:pPr>
        <w:tabs>
          <w:tab w:val="left" w:pos="9630"/>
        </w:tabs>
        <w:ind w:left="540" w:right="-7" w:hanging="540"/>
        <w:jc w:val="both"/>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D711EE">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D711EE">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D711EE">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D711EE">
      <w:pPr>
        <w:pStyle w:val="ListParagraph"/>
        <w:jc w:val="both"/>
        <w:rPr>
          <w:rFonts w:eastAsia="MS Mincho" w:cs="Calibri"/>
          <w:szCs w:val="22"/>
          <w:lang w:val="en-US" w:bidi="ar-SA"/>
        </w:rPr>
      </w:pPr>
    </w:p>
    <w:p w:rsidR="007F4173" w:rsidRDefault="007F4173" w:rsidP="00D711EE">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4173" w:rsidRPr="00390DFD" w:rsidRDefault="00997F55" w:rsidP="00D711EE">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w:t>
      </w:r>
      <w:r w:rsidR="007F4173" w:rsidRPr="00F93280">
        <w:rPr>
          <w:rFonts w:ascii="Calibri" w:eastAsia="MS Mincho" w:hAnsi="Calibri" w:cs="Calibri"/>
          <w:bCs/>
          <w:sz w:val="22"/>
          <w:szCs w:val="22"/>
        </w:rPr>
        <w:t>released only upon</w:t>
      </w:r>
      <w:r w:rsidR="007F4173" w:rsidRPr="00390DFD">
        <w:rPr>
          <w:rFonts w:ascii="Calibri" w:eastAsia="MS Mincho" w:hAnsi="Calibri" w:cs="Calibri"/>
          <w:b w:val="0"/>
          <w:sz w:val="22"/>
          <w:szCs w:val="22"/>
        </w:rPr>
        <w:t>:-</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D711EE">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D711EE">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lastRenderedPageBreak/>
        <w:t xml:space="preserve">4  In case GST credit is delayed/denied to BHEL due to </w:t>
      </w:r>
      <w:r w:rsidRPr="00F93280">
        <w:rPr>
          <w:rFonts w:ascii="Calibri" w:eastAsia="MS Mincho" w:hAnsi="Calibri" w:cs="Calibri"/>
          <w:bCs/>
          <w:sz w:val="22"/>
          <w:szCs w:val="22"/>
        </w:rPr>
        <w:t>non/delayed receipt of services/goods and or tax invoice</w:t>
      </w:r>
      <w:r w:rsidRPr="00390DFD">
        <w:rPr>
          <w:rFonts w:ascii="Calibri" w:eastAsia="MS Mincho" w:hAnsi="Calibri" w:cs="Calibri"/>
          <w:b w:val="0"/>
          <w:sz w:val="22"/>
          <w:szCs w:val="22"/>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4574DD" w:rsidRDefault="004574DD" w:rsidP="00D711EE">
      <w:pPr>
        <w:shd w:val="clear" w:color="auto" w:fill="FFFFFF"/>
        <w:ind w:left="567"/>
        <w:jc w:val="both"/>
        <w:rPr>
          <w:rFonts w:ascii="Calibri" w:eastAsia="MS Mincho" w:hAnsi="Calibri" w:cs="Calibri"/>
          <w:b w:val="0"/>
          <w:sz w:val="22"/>
          <w:szCs w:val="22"/>
        </w:rPr>
      </w:pPr>
    </w:p>
    <w:p w:rsidR="007F4173" w:rsidRDefault="007F4173" w:rsidP="00D711EE">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Reverse Charge under GST</w:t>
      </w:r>
    </w:p>
    <w:p w:rsidR="007F4173" w:rsidRPr="00390DFD"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4574DD" w:rsidRPr="00390DFD" w:rsidRDefault="004574DD" w:rsidP="00D711EE">
      <w:pPr>
        <w:shd w:val="clear" w:color="auto" w:fill="FFFFFF"/>
        <w:ind w:left="567"/>
        <w:jc w:val="both"/>
        <w:rPr>
          <w:rFonts w:ascii="Calibri" w:eastAsia="MS Mincho" w:hAnsi="Calibri" w:cs="Calibri"/>
          <w:b w:val="0"/>
          <w:sz w:val="22"/>
          <w:szCs w:val="22"/>
        </w:rPr>
      </w:pPr>
    </w:p>
    <w:p w:rsidR="004574DD" w:rsidRDefault="007F4173" w:rsidP="00D711EE">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Liquidated Damage/Penalty</w:t>
      </w:r>
    </w:p>
    <w:p w:rsidR="007F4173" w:rsidRDefault="007F4173" w:rsidP="00D711EE">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w:t>
      </w:r>
      <w:r w:rsidR="004574DD">
        <w:rPr>
          <w:rFonts w:ascii="Calibri" w:eastAsia="MS Mincho" w:hAnsi="Calibri" w:cs="Calibri"/>
          <w:b w:val="0"/>
          <w:sz w:val="22"/>
          <w:szCs w:val="22"/>
        </w:rPr>
        <w:t xml:space="preserve">     </w:t>
      </w:r>
      <w:r w:rsidRPr="00390DFD">
        <w:rPr>
          <w:rFonts w:ascii="Calibri" w:eastAsia="MS Mincho" w:hAnsi="Calibri" w:cs="Calibri"/>
          <w:b w:val="0"/>
          <w:sz w:val="22"/>
          <w:szCs w:val="22"/>
        </w:rPr>
        <w:t xml:space="preserve">applicable GST will be charged in addition to the same. </w:t>
      </w:r>
    </w:p>
    <w:p w:rsidR="004574DD" w:rsidRDefault="004574DD" w:rsidP="00D711EE">
      <w:pPr>
        <w:shd w:val="clear" w:color="auto" w:fill="FFFFFF"/>
        <w:ind w:left="567"/>
        <w:jc w:val="both"/>
        <w:rPr>
          <w:rFonts w:ascii="Calibri" w:eastAsia="MS Mincho" w:hAnsi="Calibri" w:cs="Calibri"/>
          <w:b w:val="0"/>
          <w:sz w:val="22"/>
          <w:szCs w:val="22"/>
        </w:rPr>
      </w:pPr>
    </w:p>
    <w:p w:rsidR="00F93280" w:rsidRDefault="00F93280" w:rsidP="00D711EE">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F93280" w:rsidRPr="00F93280" w:rsidRDefault="00F93280" w:rsidP="00D711EE">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1B7D07" w:rsidP="00D711EE">
      <w:pPr>
        <w:ind w:left="540" w:right="-1166" w:hanging="540"/>
        <w:jc w:val="both"/>
        <w:rPr>
          <w:rFonts w:asciiTheme="minorHAnsi" w:eastAsia="MS Mincho" w:hAnsiTheme="minorHAnsi" w:cstheme="minorHAnsi"/>
          <w:b w:val="0"/>
          <w:sz w:val="22"/>
          <w:szCs w:val="22"/>
        </w:rPr>
      </w:pPr>
      <w:r>
        <w:rPr>
          <w:rFonts w:asciiTheme="minorHAnsi" w:eastAsia="MS Mincho" w:hAnsiTheme="minorHAnsi" w:cstheme="minorHAnsi"/>
          <w:i/>
          <w:sz w:val="22"/>
          <w:szCs w:val="22"/>
          <w:u w:val="single"/>
        </w:rPr>
        <w:t>U</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956C83" w:rsidRDefault="00956C83" w:rsidP="00D711EE">
      <w:pPr>
        <w:ind w:left="540" w:right="-1166" w:hanging="540"/>
        <w:jc w:val="both"/>
        <w:rPr>
          <w:rFonts w:asciiTheme="minorHAnsi" w:eastAsia="MS Mincho" w:hAnsiTheme="minorHAnsi" w:cstheme="minorHAnsi"/>
          <w:b w:val="0"/>
          <w:sz w:val="22"/>
          <w:szCs w:val="22"/>
        </w:rPr>
      </w:pPr>
    </w:p>
    <w:p w:rsidR="004B1740" w:rsidRDefault="004B1740" w:rsidP="00D711EE">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956C83" w:rsidRPr="00390DFD" w:rsidRDefault="00956C83" w:rsidP="00D711EE">
      <w:pPr>
        <w:ind w:left="540" w:right="-1166" w:hanging="540"/>
        <w:jc w:val="both"/>
        <w:rPr>
          <w:rFonts w:asciiTheme="minorHAnsi" w:eastAsia="MS Mincho" w:hAnsiTheme="minorHAnsi" w:cstheme="minorHAnsi"/>
          <w:b w:val="0"/>
          <w:sz w:val="22"/>
          <w:szCs w:val="22"/>
        </w:rPr>
      </w:pPr>
    </w:p>
    <w:p w:rsidR="007F4173" w:rsidRPr="00390DFD" w:rsidRDefault="001B7D07" w:rsidP="00D711EE">
      <w:pPr>
        <w:tabs>
          <w:tab w:val="left" w:pos="9630"/>
        </w:tabs>
        <w:ind w:left="540" w:right="-7" w:hanging="540"/>
        <w:jc w:val="both"/>
        <w:rPr>
          <w:rFonts w:ascii="Calibri" w:eastAsia="MS Mincho" w:hAnsi="Calibri" w:cs="Calibri"/>
          <w:b w:val="0"/>
          <w:sz w:val="22"/>
          <w:szCs w:val="22"/>
        </w:rPr>
      </w:pPr>
      <w:r w:rsidRPr="00E01847">
        <w:rPr>
          <w:rFonts w:ascii="Calibri" w:eastAsia="MS Mincho" w:hAnsi="Calibri" w:cs="Calibri"/>
          <w:i/>
          <w:sz w:val="22"/>
          <w:szCs w:val="22"/>
          <w:u w:val="single"/>
        </w:rPr>
        <w:t>V</w:t>
      </w:r>
      <w:r>
        <w:rPr>
          <w:rFonts w:ascii="Calibri" w:eastAsia="MS Mincho" w:hAnsi="Calibri" w:cs="Calibri"/>
          <w:i/>
          <w:sz w:val="22"/>
          <w:szCs w:val="22"/>
        </w:rPr>
        <w:t xml:space="preserve">.   </w:t>
      </w:r>
      <w:r w:rsidR="00390DFD" w:rsidRPr="00390DFD">
        <w:rPr>
          <w:rFonts w:ascii="Calibri" w:eastAsia="MS Mincho" w:hAnsi="Calibri" w:cs="Calibri"/>
          <w:i/>
          <w:sz w:val="22"/>
          <w:szCs w:val="22"/>
        </w:rPr>
        <w:t xml:space="preserve">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7F4173" w:rsidRPr="00390DFD" w:rsidRDefault="007F4173" w:rsidP="00D711EE">
      <w:pPr>
        <w:tabs>
          <w:tab w:val="left" w:pos="9630"/>
        </w:tabs>
        <w:ind w:left="540" w:right="-7" w:hanging="540"/>
        <w:jc w:val="both"/>
        <w:rPr>
          <w:rFonts w:ascii="Calibri" w:eastAsia="MS Mincho" w:hAnsi="Calibri" w:cs="Calibri"/>
          <w:b w:val="0"/>
          <w:sz w:val="22"/>
          <w:szCs w:val="22"/>
        </w:rPr>
      </w:pPr>
    </w:p>
    <w:p w:rsidR="00997F55" w:rsidRDefault="007F4173" w:rsidP="00D711EE">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E01847" w:rsidRDefault="00E01847" w:rsidP="00D711EE">
      <w:pPr>
        <w:autoSpaceDE w:val="0"/>
        <w:autoSpaceDN w:val="0"/>
        <w:adjustRightInd w:val="0"/>
        <w:spacing w:line="244" w:lineRule="exact"/>
        <w:ind w:left="720"/>
        <w:jc w:val="both"/>
        <w:rPr>
          <w:rFonts w:ascii="Calibri" w:eastAsia="MS Mincho" w:hAnsi="Calibri" w:cs="Calibri"/>
          <w:b w:val="0"/>
          <w:sz w:val="22"/>
          <w:szCs w:val="22"/>
        </w:rPr>
      </w:pPr>
    </w:p>
    <w:p w:rsidR="001B7D07" w:rsidRDefault="001B7D07" w:rsidP="00D711EE">
      <w:pPr>
        <w:autoSpaceDE w:val="0"/>
        <w:autoSpaceDN w:val="0"/>
        <w:adjustRightInd w:val="0"/>
        <w:spacing w:line="244" w:lineRule="exact"/>
        <w:jc w:val="both"/>
        <w:rPr>
          <w:rFonts w:asciiTheme="minorHAnsi" w:eastAsia="MS Mincho" w:hAnsiTheme="minorHAnsi" w:cstheme="minorHAnsi"/>
          <w:i/>
          <w:sz w:val="22"/>
          <w:szCs w:val="22"/>
          <w:u w:val="single"/>
        </w:rPr>
      </w:pPr>
      <w:r w:rsidRPr="00E01847">
        <w:rPr>
          <w:rFonts w:asciiTheme="minorHAnsi" w:eastAsia="MS Mincho" w:hAnsiTheme="minorHAnsi" w:cstheme="minorHAnsi"/>
          <w:i/>
          <w:sz w:val="22"/>
          <w:szCs w:val="22"/>
          <w:u w:val="single"/>
        </w:rPr>
        <w:t>W.</w:t>
      </w:r>
      <w:r w:rsidRPr="00E01847">
        <w:rPr>
          <w:rFonts w:asciiTheme="minorHAnsi" w:eastAsia="MS Mincho" w:hAnsiTheme="minorHAnsi" w:cstheme="minorHAnsi"/>
          <w:i/>
          <w:sz w:val="22"/>
          <w:szCs w:val="22"/>
        </w:rPr>
        <w:t xml:space="preserve"> </w:t>
      </w:r>
      <w:r w:rsidR="00E01847">
        <w:rPr>
          <w:rFonts w:asciiTheme="minorHAnsi" w:eastAsia="MS Mincho" w:hAnsiTheme="minorHAnsi" w:cstheme="minorHAnsi"/>
          <w:i/>
          <w:sz w:val="22"/>
          <w:szCs w:val="22"/>
        </w:rPr>
        <w:tab/>
      </w:r>
      <w:r w:rsidR="00E01847" w:rsidRPr="00E01847">
        <w:rPr>
          <w:rFonts w:asciiTheme="minorHAnsi" w:eastAsia="MS Mincho" w:hAnsiTheme="minorHAnsi" w:cstheme="minorHAnsi"/>
          <w:i/>
          <w:sz w:val="22"/>
          <w:szCs w:val="22"/>
          <w:u w:val="single"/>
        </w:rPr>
        <w:t>Risk &amp; Cost Clause:</w:t>
      </w:r>
    </w:p>
    <w:p w:rsidR="00E01847" w:rsidRDefault="00E01847" w:rsidP="00D711EE">
      <w:pPr>
        <w:autoSpaceDE w:val="0"/>
        <w:autoSpaceDN w:val="0"/>
        <w:adjustRightInd w:val="0"/>
        <w:spacing w:line="244" w:lineRule="exact"/>
        <w:jc w:val="both"/>
        <w:rPr>
          <w:rFonts w:asciiTheme="minorHAnsi" w:eastAsia="MS Mincho" w:hAnsiTheme="minorHAnsi" w:cstheme="minorHAnsi"/>
          <w:i/>
          <w:sz w:val="22"/>
          <w:szCs w:val="22"/>
          <w:u w:val="single"/>
        </w:rPr>
      </w:pPr>
    </w:p>
    <w:p w:rsidR="00E01847" w:rsidRPr="00E01847" w:rsidRDefault="00E01847" w:rsidP="008D0D00">
      <w:pPr>
        <w:autoSpaceDE w:val="0"/>
        <w:autoSpaceDN w:val="0"/>
        <w:adjustRightInd w:val="0"/>
        <w:spacing w:line="244" w:lineRule="exact"/>
        <w:ind w:left="709" w:hanging="709"/>
        <w:jc w:val="both"/>
        <w:rPr>
          <w:rFonts w:asciiTheme="minorHAnsi" w:eastAsia="MS Mincho" w:hAnsiTheme="minorHAnsi" w:cstheme="minorHAnsi"/>
          <w:b w:val="0"/>
          <w:bCs/>
          <w:iCs/>
          <w:sz w:val="22"/>
          <w:szCs w:val="22"/>
        </w:rPr>
      </w:pPr>
      <w:r>
        <w:rPr>
          <w:rFonts w:asciiTheme="minorHAnsi" w:eastAsia="MS Mincho" w:hAnsiTheme="minorHAnsi" w:cstheme="minorHAnsi"/>
          <w:b w:val="0"/>
          <w:bCs/>
          <w:iCs/>
          <w:sz w:val="22"/>
          <w:szCs w:val="22"/>
        </w:rPr>
        <w:tab/>
      </w:r>
      <w:r w:rsidR="00CB4753" w:rsidRPr="00CB4753">
        <w:rPr>
          <w:rFonts w:asciiTheme="minorHAnsi" w:eastAsia="MS Mincho" w:hAnsiTheme="minorHAnsi" w:cstheme="minorHAnsi"/>
          <w:b w:val="0"/>
          <w:bCs/>
          <w:iCs/>
          <w:sz w:val="22"/>
          <w:szCs w:val="22"/>
        </w:rPr>
        <w:t xml:space="preserve">If the work is not executed or partly executed within the agreed execution </w:t>
      </w:r>
      <w:proofErr w:type="gramStart"/>
      <w:r w:rsidR="00CB4753" w:rsidRPr="00CB4753">
        <w:rPr>
          <w:rFonts w:asciiTheme="minorHAnsi" w:eastAsia="MS Mincho" w:hAnsiTheme="minorHAnsi" w:cstheme="minorHAnsi"/>
          <w:b w:val="0"/>
          <w:bCs/>
          <w:iCs/>
          <w:sz w:val="22"/>
          <w:szCs w:val="22"/>
        </w:rPr>
        <w:t>period ,</w:t>
      </w:r>
      <w:proofErr w:type="gramEnd"/>
      <w:r w:rsidR="00CB4753" w:rsidRPr="00CB4753">
        <w:rPr>
          <w:rFonts w:asciiTheme="minorHAnsi" w:eastAsia="MS Mincho" w:hAnsiTheme="minorHAnsi" w:cstheme="minorHAnsi"/>
          <w:b w:val="0"/>
          <w:bCs/>
          <w:iCs/>
          <w:sz w:val="22"/>
          <w:szCs w:val="22"/>
        </w:rPr>
        <w:t xml:space="preserve"> BHEL reserves the right to cancel the order and get the work executed from the alternate source(s) at the Risk and Cost of the Contractor. In such an event, it shall be obligatory on the part of contractor to make good any loss suffered by BHEL".</w:t>
      </w:r>
    </w:p>
    <w:p w:rsidR="001C5B17" w:rsidRDefault="001C5B17" w:rsidP="00D711EE">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D711EE">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008D0D00">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D711EE">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D711EE">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Default="00390DFD" w:rsidP="00D711EE">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390DFD" w:rsidRPr="00390DFD" w:rsidRDefault="00390DFD" w:rsidP="00D711EE">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D711EE">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CB4753" w:rsidRDefault="00390DFD" w:rsidP="00D711EE">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
    <w:p w:rsidR="00390DFD" w:rsidRPr="00390DFD" w:rsidRDefault="00390DFD" w:rsidP="00CB4753">
      <w:pPr>
        <w:autoSpaceDE w:val="0"/>
        <w:autoSpaceDN w:val="0"/>
        <w:adjustRightInd w:val="0"/>
        <w:spacing w:line="0" w:lineRule="atLeast"/>
        <w:ind w:left="709"/>
        <w:jc w:val="both"/>
        <w:rPr>
          <w:rFonts w:ascii="Calibri" w:eastAsia="MS Mincho" w:hAnsi="Calibri" w:cs="Calibri"/>
          <w:b w:val="0"/>
          <w:sz w:val="22"/>
          <w:szCs w:val="22"/>
        </w:rPr>
      </w:pPr>
      <w:bookmarkStart w:id="0" w:name="_GoBack"/>
      <w:bookmarkEnd w:id="0"/>
      <w:r w:rsidRPr="00390DFD">
        <w:rPr>
          <w:rFonts w:ascii="Calibri" w:eastAsia="MS Mincho" w:hAnsi="Calibri" w:cs="Calibri"/>
          <w:b w:val="0"/>
          <w:sz w:val="22"/>
          <w:szCs w:val="22"/>
        </w:rPr>
        <w:t xml:space="preserve">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w:t>
      </w:r>
      <w:proofErr w:type="gramStart"/>
      <w:r w:rsidRPr="00390DFD">
        <w:rPr>
          <w:rFonts w:ascii="Calibri" w:eastAsia="MS Mincho" w:hAnsi="Calibri" w:cs="Calibri"/>
          <w:b w:val="0"/>
          <w:sz w:val="22"/>
          <w:szCs w:val="22"/>
        </w:rPr>
        <w:t>,00,000</w:t>
      </w:r>
      <w:proofErr w:type="gramEnd"/>
      <w:r w:rsidRPr="00390DFD">
        <w:rPr>
          <w:rFonts w:ascii="Calibri" w:eastAsia="MS Mincho" w:hAnsi="Calibri" w:cs="Calibri"/>
          <w:b w:val="0"/>
          <w:sz w:val="22"/>
          <w:szCs w:val="22"/>
        </w:rPr>
        <w:t>/-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D711EE">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lastRenderedPageBreak/>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Default="00390DFD" w:rsidP="00D711EE">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C12780" w:rsidRDefault="00C12780" w:rsidP="00D711EE">
      <w:pPr>
        <w:pStyle w:val="ListParagraph"/>
        <w:autoSpaceDE w:val="0"/>
        <w:autoSpaceDN w:val="0"/>
        <w:adjustRightInd w:val="0"/>
        <w:spacing w:after="0" w:line="0" w:lineRule="atLeast"/>
        <w:ind w:left="709" w:hanging="425"/>
        <w:jc w:val="both"/>
        <w:rPr>
          <w:rFonts w:eastAsia="MS Mincho" w:cs="Calibri"/>
          <w:b/>
          <w:szCs w:val="22"/>
        </w:rPr>
      </w:pPr>
      <w:r>
        <w:rPr>
          <w:rFonts w:eastAsia="MS Mincho" w:cs="Calibri"/>
          <w:szCs w:val="22"/>
        </w:rPr>
        <w:t xml:space="preserve">         </w:t>
      </w:r>
      <w:r w:rsidRPr="00C12780">
        <w:rPr>
          <w:rFonts w:eastAsia="MS Mincho" w:cs="Calibri"/>
          <w:szCs w:val="22"/>
        </w:rPr>
        <w:t>The contractor, agency or firm may take insurance for their employees/workers to pay the compensation described above. In case of such mishappening occurs</w:t>
      </w:r>
      <w:r w:rsidRPr="00C12780">
        <w:rPr>
          <w:rFonts w:cs="Calibri"/>
          <w:szCs w:val="22"/>
        </w:rPr>
        <w:t xml:space="preserve"> </w:t>
      </w:r>
      <w:r w:rsidRPr="00C12780">
        <w:rPr>
          <w:rFonts w:eastAsia="MS Mincho" w:cs="Calibri"/>
          <w:szCs w:val="22"/>
        </w:rPr>
        <w:t>the contractor shall submit the insurance documents to the concerned department. BHEL will withhold the amount till the victim has been paid through the insurance</w:t>
      </w:r>
      <w:r w:rsidRPr="00C12780">
        <w:rPr>
          <w:rFonts w:cs="Calibri"/>
          <w:szCs w:val="22"/>
        </w:rPr>
        <w:t xml:space="preserve">. </w:t>
      </w:r>
      <w:r w:rsidRPr="00C12780">
        <w:rPr>
          <w:rFonts w:eastAsia="MS Mincho" w:cs="Calibri"/>
          <w:szCs w:val="22"/>
        </w:rPr>
        <w:t>If the contractor fails to submit required documents covering above clause in the insurance at the time of accident, BHEL shall recover the amount of compensation paid to victim(s) by BHEL.</w:t>
      </w:r>
    </w:p>
    <w:p w:rsidR="00FC62BC" w:rsidRDefault="00FC62BC" w:rsidP="00D711EE">
      <w:pPr>
        <w:autoSpaceDE w:val="0"/>
        <w:autoSpaceDN w:val="0"/>
        <w:adjustRightInd w:val="0"/>
        <w:spacing w:before="120" w:line="0" w:lineRule="atLeast"/>
        <w:ind w:left="709" w:hanging="425"/>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D711EE">
      <w:pPr>
        <w:pStyle w:val="BodyTextIndent2"/>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D711EE">
      <w:pPr>
        <w:pStyle w:val="BodyTextIndent2"/>
        <w:spacing w:line="0" w:lineRule="atLeast"/>
        <w:ind w:left="709" w:right="317" w:hanging="425"/>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D711EE">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D711EE">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FC62BC" w:rsidRDefault="00FC62BC" w:rsidP="00D711EE">
      <w:pPr>
        <w:pStyle w:val="BodyTextIndent2"/>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D711EE" w:rsidRDefault="00EB5686" w:rsidP="00D711EE">
      <w:pPr>
        <w:jc w:val="both"/>
        <w:rPr>
          <w:rFonts w:ascii="Calibri" w:eastAsia="MS Mincho" w:hAnsi="Calibri" w:cs="Calibri"/>
          <w:i/>
          <w:sz w:val="22"/>
          <w:szCs w:val="22"/>
          <w:u w:val="single"/>
        </w:rPr>
      </w:pPr>
      <w:r w:rsidRPr="00D711EE">
        <w:rPr>
          <w:rFonts w:asciiTheme="minorHAnsi" w:hAnsiTheme="minorHAnsi" w:cstheme="minorHAnsi"/>
          <w:bCs/>
          <w:sz w:val="22"/>
          <w:szCs w:val="22"/>
          <w:u w:val="single"/>
        </w:rPr>
        <w:t>X</w:t>
      </w:r>
      <w:r w:rsidRPr="00D711EE">
        <w:rPr>
          <w:rFonts w:asciiTheme="minorHAnsi" w:hAnsiTheme="minorHAnsi" w:cstheme="minorHAnsi"/>
          <w:bCs/>
          <w:sz w:val="22"/>
          <w:szCs w:val="22"/>
        </w:rPr>
        <w:t>.</w:t>
      </w:r>
      <w:r w:rsidRPr="00D711EE">
        <w:rPr>
          <w:rFonts w:asciiTheme="minorHAnsi" w:hAnsiTheme="minorHAnsi" w:cstheme="minorHAnsi"/>
          <w:b w:val="0"/>
          <w:sz w:val="22"/>
          <w:szCs w:val="22"/>
        </w:rPr>
        <w:t xml:space="preserve"> </w:t>
      </w:r>
      <w:r w:rsidR="00E01847" w:rsidRPr="00D711EE">
        <w:rPr>
          <w:rFonts w:asciiTheme="minorHAnsi" w:hAnsiTheme="minorHAnsi" w:cstheme="minorHAnsi"/>
          <w:b w:val="0"/>
          <w:sz w:val="22"/>
          <w:szCs w:val="22"/>
        </w:rPr>
        <w:t xml:space="preserve"> </w:t>
      </w:r>
      <w:r w:rsidR="00D711EE">
        <w:rPr>
          <w:rFonts w:asciiTheme="minorHAnsi" w:hAnsiTheme="minorHAnsi" w:cstheme="minorHAnsi"/>
          <w:b w:val="0"/>
          <w:sz w:val="22"/>
          <w:szCs w:val="22"/>
        </w:rPr>
        <w:t xml:space="preserve">    </w:t>
      </w:r>
      <w:proofErr w:type="gramStart"/>
      <w:r w:rsidR="00D711EE" w:rsidRPr="00D711EE">
        <w:rPr>
          <w:rFonts w:ascii="Calibri" w:eastAsia="MS Mincho" w:hAnsi="Calibri" w:cs="Calibri"/>
          <w:i/>
          <w:sz w:val="22"/>
          <w:szCs w:val="22"/>
          <w:u w:val="single"/>
        </w:rPr>
        <w:t xml:space="preserve">Force  </w:t>
      </w:r>
      <w:proofErr w:type="spellStart"/>
      <w:r w:rsidR="00D711EE" w:rsidRPr="00D711EE">
        <w:rPr>
          <w:rFonts w:ascii="Calibri" w:eastAsia="MS Mincho" w:hAnsi="Calibri" w:cs="Calibri"/>
          <w:i/>
          <w:sz w:val="22"/>
          <w:szCs w:val="22"/>
          <w:u w:val="single"/>
        </w:rPr>
        <w:t>Majure</w:t>
      </w:r>
      <w:proofErr w:type="spellEnd"/>
      <w:proofErr w:type="gramEnd"/>
      <w:r w:rsidR="00D711EE" w:rsidRPr="00D711EE">
        <w:rPr>
          <w:rFonts w:ascii="Calibri" w:eastAsia="MS Mincho" w:hAnsi="Calibri" w:cs="Calibri"/>
          <w:i/>
          <w:sz w:val="22"/>
          <w:szCs w:val="22"/>
          <w:u w:val="single"/>
        </w:rPr>
        <w:t>:</w:t>
      </w:r>
    </w:p>
    <w:p w:rsidR="00D711EE" w:rsidRPr="00D711EE" w:rsidRDefault="00D711EE" w:rsidP="00D711EE">
      <w:pPr>
        <w:jc w:val="both"/>
        <w:rPr>
          <w:rFonts w:ascii="Calibri" w:eastAsia="MS Mincho" w:hAnsi="Calibri" w:cs="Calibri"/>
          <w:i/>
          <w:sz w:val="22"/>
          <w:szCs w:val="22"/>
          <w:u w:val="single"/>
        </w:rPr>
      </w:pPr>
    </w:p>
    <w:p w:rsidR="00D711EE" w:rsidRP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 xml:space="preserve">Notwithstanding anything contained in the contract, neither BHEL nor the contractor shall be held responsible for total or partial non-execution of any of the contractual obligations, should the obligation become unreasonably onerous or impossible due to occurrence of a ‘Force Majeure’ which directly affects the obligations to be performed by BHEL or the contractor; such events include war, military operations of any </w:t>
      </w:r>
      <w:proofErr w:type="spellStart"/>
      <w:r w:rsidRPr="00D711EE">
        <w:rPr>
          <w:rFonts w:asciiTheme="minorHAnsi" w:hAnsiTheme="minorHAnsi" w:cstheme="minorHAnsi"/>
          <w:b w:val="0"/>
          <w:sz w:val="22"/>
          <w:szCs w:val="22"/>
        </w:rPr>
        <w:t>nature,blockages,revolutions,insurrections</w:t>
      </w:r>
      <w:proofErr w:type="spellEnd"/>
      <w:r w:rsidRPr="00D711EE">
        <w:rPr>
          <w:rFonts w:asciiTheme="minorHAnsi" w:hAnsiTheme="minorHAnsi" w:cstheme="minorHAnsi"/>
          <w:b w:val="0"/>
          <w:sz w:val="22"/>
          <w:szCs w:val="22"/>
        </w:rPr>
        <w:t>, riots, civil commotions, insurgency, sabotage, acts of public enemy, fires, explosion, epidemics, quarantine restrictions, floods, earthquake, or acts of God, restriction by Govt. Authorities; over which the BHEL or the contractor has no control.</w:t>
      </w:r>
    </w:p>
    <w:p w:rsidR="00D711EE" w:rsidRP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The party claiming to be affected by force majeure shall notify the other party in writing without delay, within two weeks from the occurrence of such situation and on the cessation thereof. Extension of time sought by the contractor along with supportive evidence and so granted by BHEL for the work affected, if any, shall not be construed as waiver in respect of remaining execution. Rescheduling of execution on account of force majeure conditions, if so agreed by BHEL, will not entail the contractor to claim any increase in the price on whatsoever account.</w:t>
      </w:r>
    </w:p>
    <w:p w:rsid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Now with standing above provisions, BHEL shall reserve the right to cancel the Contract, wholly or partly, in order to meet the overall project schedule and make alternative arrangements. If deemed necessary, BHEL may takeover partly processed work at a mutually agreed price.</w:t>
      </w:r>
    </w:p>
    <w:p w:rsidR="00D711EE" w:rsidRPr="00D711EE" w:rsidRDefault="00D711EE" w:rsidP="00D711EE">
      <w:pPr>
        <w:jc w:val="both"/>
        <w:rPr>
          <w:rFonts w:asciiTheme="minorHAnsi" w:hAnsiTheme="minorHAnsi" w:cstheme="minorHAnsi"/>
          <w:b w:val="0"/>
          <w:sz w:val="22"/>
          <w:szCs w:val="22"/>
        </w:rPr>
      </w:pPr>
    </w:p>
    <w:p w:rsidR="00D711EE" w:rsidRPr="00D711EE" w:rsidRDefault="00D711EE" w:rsidP="00D711EE">
      <w:pPr>
        <w:jc w:val="both"/>
        <w:rPr>
          <w:rFonts w:asciiTheme="minorHAnsi" w:hAnsiTheme="minorHAnsi" w:cstheme="minorHAnsi"/>
          <w:bCs/>
          <w:i/>
          <w:iCs/>
          <w:sz w:val="22"/>
          <w:szCs w:val="22"/>
          <w:u w:val="single"/>
        </w:rPr>
      </w:pPr>
      <w:r w:rsidRPr="00D711EE">
        <w:rPr>
          <w:rFonts w:asciiTheme="minorHAnsi" w:hAnsiTheme="minorHAnsi" w:cstheme="minorHAnsi"/>
          <w:bCs/>
          <w:sz w:val="22"/>
          <w:szCs w:val="22"/>
          <w:u w:val="single"/>
        </w:rPr>
        <w:t>Y</w:t>
      </w:r>
      <w:r w:rsidRPr="00D711EE">
        <w:rPr>
          <w:rFonts w:asciiTheme="minorHAnsi" w:hAnsiTheme="minorHAnsi" w:cstheme="minorHAnsi"/>
          <w:bCs/>
          <w:i/>
          <w:iCs/>
          <w:sz w:val="22"/>
          <w:szCs w:val="22"/>
          <w:u w:val="single"/>
        </w:rPr>
        <w:t>.</w:t>
      </w:r>
      <w:r w:rsidRPr="00D711EE">
        <w:rPr>
          <w:rFonts w:asciiTheme="minorHAnsi" w:hAnsiTheme="minorHAnsi" w:cstheme="minorHAnsi"/>
          <w:bCs/>
          <w:i/>
          <w:iCs/>
          <w:sz w:val="22"/>
          <w:szCs w:val="22"/>
        </w:rPr>
        <w:t xml:space="preserve">      </w:t>
      </w:r>
      <w:r w:rsidRPr="00D711EE">
        <w:rPr>
          <w:rFonts w:asciiTheme="minorHAnsi" w:hAnsiTheme="minorHAnsi" w:cstheme="minorHAnsi"/>
          <w:bCs/>
          <w:i/>
          <w:iCs/>
          <w:sz w:val="22"/>
          <w:szCs w:val="22"/>
          <w:u w:val="single"/>
        </w:rPr>
        <w:t>Short Closure:</w:t>
      </w:r>
    </w:p>
    <w:p w:rsidR="00D711EE" w:rsidRPr="00D711EE" w:rsidRDefault="00D711EE" w:rsidP="00D711EE">
      <w:pPr>
        <w:jc w:val="both"/>
        <w:rPr>
          <w:rFonts w:asciiTheme="minorHAnsi" w:hAnsiTheme="minorHAnsi" w:cstheme="minorHAnsi"/>
          <w:bCs/>
          <w:sz w:val="22"/>
          <w:szCs w:val="22"/>
          <w:u w:val="single"/>
        </w:rPr>
      </w:pPr>
    </w:p>
    <w:p w:rsidR="00D711EE" w:rsidRPr="00D711EE" w:rsidRDefault="00D711EE" w:rsidP="00D711EE">
      <w:pPr>
        <w:jc w:val="both"/>
        <w:rPr>
          <w:rFonts w:asciiTheme="minorHAnsi" w:hAnsiTheme="minorHAnsi" w:cstheme="minorHAnsi"/>
          <w:b w:val="0"/>
          <w:sz w:val="22"/>
          <w:szCs w:val="22"/>
        </w:rPr>
      </w:pPr>
      <w:r w:rsidRPr="00D711EE">
        <w:rPr>
          <w:rFonts w:asciiTheme="minorHAnsi" w:hAnsiTheme="minorHAnsi" w:cstheme="minorHAnsi"/>
          <w:b w:val="0"/>
          <w:sz w:val="22"/>
          <w:szCs w:val="22"/>
        </w:rPr>
        <w:t>BHEL reserves the right to accept the offers in part or in full, cancel the Tender enquiry or short close the contract without assigning any reason.</w:t>
      </w:r>
    </w:p>
    <w:p w:rsidR="00EB5686" w:rsidRPr="00D711EE"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EB5686" w:rsidRDefault="00EB5686" w:rsidP="00D711EE">
      <w:pPr>
        <w:pStyle w:val="BodyTextIndent2"/>
        <w:spacing w:line="0" w:lineRule="atLeast"/>
        <w:ind w:left="709" w:right="317" w:hanging="425"/>
        <w:jc w:val="both"/>
        <w:rPr>
          <w:rFonts w:asciiTheme="minorHAnsi" w:hAnsiTheme="minorHAnsi" w:cstheme="minorHAnsi"/>
          <w:b w:val="0"/>
          <w:sz w:val="22"/>
          <w:szCs w:val="22"/>
        </w:rPr>
      </w:pPr>
    </w:p>
    <w:p w:rsidR="004B1740" w:rsidRPr="00390DFD" w:rsidRDefault="004B1740" w:rsidP="00D711EE">
      <w:pPr>
        <w:pStyle w:val="BodyText"/>
        <w:spacing w:line="0" w:lineRule="atLeast"/>
        <w:ind w:left="709" w:right="317" w:hanging="425"/>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C12780" w:rsidRDefault="004B1740" w:rsidP="00D711EE">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D711EE">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D711EE">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D711EE">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D711EE">
      <w:pPr>
        <w:pStyle w:val="BodyTextIndent2"/>
        <w:spacing w:line="0" w:lineRule="atLeast"/>
        <w:ind w:left="709" w:right="74" w:hanging="425"/>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Default="001C5B17" w:rsidP="00D711EE">
      <w:pPr>
        <w:pStyle w:val="BodyTextIndent2"/>
        <w:spacing w:line="240" w:lineRule="auto"/>
        <w:ind w:right="317"/>
        <w:jc w:val="both"/>
        <w:rPr>
          <w:rFonts w:asciiTheme="minorHAnsi" w:hAnsiTheme="minorHAnsi" w:cstheme="minorBidi"/>
          <w:b w:val="0"/>
          <w:sz w:val="22"/>
          <w:szCs w:val="20"/>
          <w:lang w:bidi="hi-IN"/>
        </w:rPr>
      </w:pP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D711EE">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D711EE">
      <w:pPr>
        <w:spacing w:before="120" w:after="120"/>
        <w:ind w:left="360" w:hanging="360"/>
        <w:jc w:val="both"/>
        <w:rPr>
          <w:rFonts w:asciiTheme="minorHAnsi" w:hAnsiTheme="minorHAnsi" w:cstheme="minorHAnsi"/>
          <w:sz w:val="22"/>
          <w:szCs w:val="22"/>
        </w:rPr>
      </w:pPr>
    </w:p>
    <w:p w:rsidR="004B1740" w:rsidRPr="00390DFD" w:rsidRDefault="004B1740" w:rsidP="00D711EE">
      <w:pPr>
        <w:pStyle w:val="PlainText"/>
        <w:spacing w:before="120" w:after="120"/>
        <w:ind w:left="540"/>
        <w:jc w:val="both"/>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D711EE">
      <w:pPr>
        <w:pStyle w:val="PlainText"/>
        <w:numPr>
          <w:ilvl w:val="0"/>
          <w:numId w:val="1"/>
        </w:numPr>
        <w:tabs>
          <w:tab w:val="clear" w:pos="108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8D0D00">
      <w:pPr>
        <w:pStyle w:val="PlainText"/>
        <w:numPr>
          <w:ilvl w:val="1"/>
          <w:numId w:val="1"/>
        </w:numPr>
        <w:tabs>
          <w:tab w:val="clear" w:pos="14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D711EE">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D711EE">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8D0D00">
      <w:pPr>
        <w:pStyle w:val="PlainText"/>
        <w:numPr>
          <w:ilvl w:val="1"/>
          <w:numId w:val="1"/>
        </w:numPr>
        <w:tabs>
          <w:tab w:val="clear" w:pos="144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8D0D00">
      <w:pPr>
        <w:pStyle w:val="PlainText"/>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8D0D00">
      <w:pPr>
        <w:pStyle w:val="PlainText"/>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8D0D00">
      <w:pPr>
        <w:pStyle w:val="PlainText"/>
        <w:numPr>
          <w:ilvl w:val="0"/>
          <w:numId w:val="2"/>
        </w:numPr>
        <w:tabs>
          <w:tab w:val="clear" w:pos="108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4B1740" w:rsidRPr="00390DFD" w:rsidRDefault="004B1740" w:rsidP="008D0D00">
      <w:pPr>
        <w:pStyle w:val="PlainText"/>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8D0D00">
      <w:pPr>
        <w:pStyle w:val="PlainText"/>
        <w:spacing w:before="120" w:after="120"/>
        <w:ind w:left="547" w:right="74"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8D0D00">
      <w:pPr>
        <w:pStyle w:val="PlainText"/>
        <w:numPr>
          <w:ilvl w:val="0"/>
          <w:numId w:val="3"/>
        </w:numPr>
        <w:tabs>
          <w:tab w:val="clear" w:pos="90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8D0D00">
      <w:pPr>
        <w:pStyle w:val="PlainText"/>
        <w:numPr>
          <w:ilvl w:val="0"/>
          <w:numId w:val="3"/>
        </w:numPr>
        <w:tabs>
          <w:tab w:val="clear" w:pos="900"/>
          <w:tab w:val="num" w:pos="540"/>
        </w:tabs>
        <w:spacing w:before="120" w:after="120"/>
        <w:ind w:left="547" w:right="74"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D711EE">
      <w:pPr>
        <w:pStyle w:val="PlainText"/>
        <w:spacing w:before="120" w:after="120"/>
        <w:ind w:left="547" w:hanging="547"/>
        <w:jc w:val="both"/>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8D0D00">
      <w:pPr>
        <w:pStyle w:val="PlainText"/>
        <w:spacing w:before="120" w:after="120"/>
        <w:ind w:left="547" w:right="74"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D711EE">
      <w:pPr>
        <w:ind w:left="547"/>
        <w:jc w:val="both"/>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D711EE">
      <w:pPr>
        <w:ind w:left="547"/>
        <w:jc w:val="both"/>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D711EE">
      <w:pPr>
        <w:ind w:left="547"/>
        <w:jc w:val="both"/>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8D0D00">
      <w:pPr>
        <w:pStyle w:val="PlainText"/>
        <w:spacing w:before="120" w:after="120"/>
        <w:ind w:left="547" w:right="74"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D711EE">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D711EE">
      <w:pPr>
        <w:ind w:right="274"/>
        <w:jc w:val="both"/>
        <w:rPr>
          <w:rFonts w:asciiTheme="minorHAnsi" w:eastAsia="MS Mincho" w:hAnsiTheme="minorHAnsi" w:cstheme="minorHAnsi"/>
          <w:i/>
          <w:sz w:val="22"/>
          <w:szCs w:val="22"/>
          <w:u w:val="single"/>
        </w:rPr>
      </w:pP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D711EE">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D711EE">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D711EE">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D711EE">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D711EE">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D711EE">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D711EE">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D711EE">
      <w:pPr>
        <w:ind w:right="-1166"/>
        <w:jc w:val="both"/>
        <w:rPr>
          <w:rFonts w:asciiTheme="minorHAnsi" w:eastAsia="MS Mincho" w:hAnsiTheme="minorHAnsi" w:cstheme="minorHAnsi"/>
          <w:b w:val="0"/>
          <w:sz w:val="22"/>
          <w:szCs w:val="22"/>
        </w:rPr>
      </w:pP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D711EE">
      <w:pPr>
        <w:ind w:right="-1166"/>
        <w:jc w:val="both"/>
        <w:rPr>
          <w:rFonts w:asciiTheme="minorHAnsi"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sz w:val="22"/>
          <w:szCs w:val="22"/>
        </w:rPr>
      </w:pPr>
    </w:p>
    <w:p w:rsidR="004B1740" w:rsidRPr="00390DFD" w:rsidRDefault="004B1740" w:rsidP="00D711EE">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D711EE">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D711EE">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rsidP="00D711EE">
      <w:pPr>
        <w:jc w:val="both"/>
        <w:rPr>
          <w:rFonts w:asciiTheme="minorHAnsi" w:hAnsiTheme="minorHAnsi" w:cstheme="minorHAnsi"/>
          <w:sz w:val="22"/>
          <w:szCs w:val="22"/>
        </w:rPr>
      </w:pPr>
    </w:p>
    <w:sectPr w:rsidR="00DC0940" w:rsidRPr="00390DFD" w:rsidSect="008D0D00">
      <w:headerReference w:type="default" r:id="rId8"/>
      <w:pgSz w:w="12240" w:h="17280" w:code="40"/>
      <w:pgMar w:top="223" w:right="1467" w:bottom="426" w:left="162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FD2" w:rsidRDefault="00FA4FD2" w:rsidP="008D0D00">
      <w:r>
        <w:separator/>
      </w:r>
    </w:p>
  </w:endnote>
  <w:endnote w:type="continuationSeparator" w:id="0">
    <w:p w:rsidR="00FA4FD2" w:rsidRDefault="00FA4FD2" w:rsidP="008D0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FD2" w:rsidRDefault="00FA4FD2" w:rsidP="008D0D00">
      <w:r>
        <w:separator/>
      </w:r>
    </w:p>
  </w:footnote>
  <w:footnote w:type="continuationSeparator" w:id="0">
    <w:p w:rsidR="00FA4FD2" w:rsidRDefault="00FA4FD2" w:rsidP="008D0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D00" w:rsidRPr="00390DFD" w:rsidRDefault="008D0D00" w:rsidP="008D0D00">
    <w:pPr>
      <w:ind w:right="74"/>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8D0D00" w:rsidRPr="00390DFD" w:rsidRDefault="008D0D00" w:rsidP="008D0D00">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 xml:space="preserve">Enquiry No: </w:t>
    </w:r>
    <w:r>
      <w:rPr>
        <w:rFonts w:ascii="Calibri" w:hAnsi="Calibri" w:cs="Calibri"/>
        <w:sz w:val="22"/>
        <w:szCs w:val="22"/>
        <w:u w:val="single"/>
      </w:rPr>
      <w:t>WEX/CMX/M SHOP/2021/EN/02</w:t>
    </w:r>
  </w:p>
  <w:p w:rsidR="008D0D00" w:rsidRDefault="008D0D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2FF1E22"/>
    <w:multiLevelType w:val="hybridMultilevel"/>
    <w:tmpl w:val="5C0CB7B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693DBE"/>
    <w:multiLevelType w:val="hybridMultilevel"/>
    <w:tmpl w:val="BA06049E"/>
    <w:lvl w:ilvl="0" w:tplc="07F805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6">
    <w:nsid w:val="2B132E4A"/>
    <w:multiLevelType w:val="hybridMultilevel"/>
    <w:tmpl w:val="E1E007BE"/>
    <w:lvl w:ilvl="0" w:tplc="27DEEBBA">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9"/>
  </w:num>
  <w:num w:numId="7">
    <w:abstractNumId w:val="12"/>
  </w:num>
  <w:num w:numId="8">
    <w:abstractNumId w:val="0"/>
  </w:num>
  <w:num w:numId="9">
    <w:abstractNumId w:val="7"/>
  </w:num>
  <w:num w:numId="10">
    <w:abstractNumId w:val="5"/>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0B7979"/>
    <w:rsid w:val="001B7D07"/>
    <w:rsid w:val="001C5B17"/>
    <w:rsid w:val="00326A0B"/>
    <w:rsid w:val="003475F0"/>
    <w:rsid w:val="00390DFD"/>
    <w:rsid w:val="003E2590"/>
    <w:rsid w:val="00406071"/>
    <w:rsid w:val="00416ED5"/>
    <w:rsid w:val="004574DD"/>
    <w:rsid w:val="004B1740"/>
    <w:rsid w:val="004D68A1"/>
    <w:rsid w:val="00527B6E"/>
    <w:rsid w:val="0058083B"/>
    <w:rsid w:val="00583BFF"/>
    <w:rsid w:val="006264FF"/>
    <w:rsid w:val="006E0CC3"/>
    <w:rsid w:val="007F3E8F"/>
    <w:rsid w:val="007F4173"/>
    <w:rsid w:val="00865AB1"/>
    <w:rsid w:val="008864FE"/>
    <w:rsid w:val="008A2491"/>
    <w:rsid w:val="008B6CFF"/>
    <w:rsid w:val="008C6541"/>
    <w:rsid w:val="008D0D00"/>
    <w:rsid w:val="008E658A"/>
    <w:rsid w:val="008F587C"/>
    <w:rsid w:val="00915127"/>
    <w:rsid w:val="009163D8"/>
    <w:rsid w:val="00934990"/>
    <w:rsid w:val="00951484"/>
    <w:rsid w:val="00956C83"/>
    <w:rsid w:val="00997F55"/>
    <w:rsid w:val="00A314E1"/>
    <w:rsid w:val="00A3466C"/>
    <w:rsid w:val="00A95AB9"/>
    <w:rsid w:val="00AB5ECD"/>
    <w:rsid w:val="00AC3E0C"/>
    <w:rsid w:val="00B33F1D"/>
    <w:rsid w:val="00BF5F70"/>
    <w:rsid w:val="00C12780"/>
    <w:rsid w:val="00C34634"/>
    <w:rsid w:val="00C81611"/>
    <w:rsid w:val="00C968DB"/>
    <w:rsid w:val="00CB4753"/>
    <w:rsid w:val="00D711EE"/>
    <w:rsid w:val="00D825E8"/>
    <w:rsid w:val="00DC0940"/>
    <w:rsid w:val="00E01847"/>
    <w:rsid w:val="00E93B2B"/>
    <w:rsid w:val="00EB5686"/>
    <w:rsid w:val="00F93280"/>
    <w:rsid w:val="00F95BC0"/>
    <w:rsid w:val="00FA4FD2"/>
    <w:rsid w:val="00FC62BC"/>
    <w:rsid w:val="00FD309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 w:type="paragraph" w:styleId="Header">
    <w:name w:val="header"/>
    <w:basedOn w:val="Normal"/>
    <w:link w:val="HeaderChar"/>
    <w:uiPriority w:val="99"/>
    <w:unhideWhenUsed/>
    <w:rsid w:val="008D0D00"/>
    <w:pPr>
      <w:tabs>
        <w:tab w:val="center" w:pos="4513"/>
        <w:tab w:val="right" w:pos="9026"/>
      </w:tabs>
    </w:pPr>
  </w:style>
  <w:style w:type="character" w:customStyle="1" w:styleId="HeaderChar">
    <w:name w:val="Header Char"/>
    <w:basedOn w:val="DefaultParagraphFont"/>
    <w:link w:val="Header"/>
    <w:uiPriority w:val="99"/>
    <w:rsid w:val="008D0D00"/>
    <w:rPr>
      <w:rFonts w:ascii="Times New Roman" w:eastAsia="Times New Roman" w:hAnsi="Times New Roman" w:cs="Times New Roman"/>
      <w:b/>
      <w:sz w:val="24"/>
      <w:szCs w:val="24"/>
      <w:lang w:val="en-US" w:bidi="ar-SA"/>
    </w:rPr>
  </w:style>
  <w:style w:type="paragraph" w:styleId="Footer">
    <w:name w:val="footer"/>
    <w:basedOn w:val="Normal"/>
    <w:link w:val="FooterChar"/>
    <w:uiPriority w:val="99"/>
    <w:unhideWhenUsed/>
    <w:rsid w:val="008D0D00"/>
    <w:pPr>
      <w:tabs>
        <w:tab w:val="center" w:pos="4513"/>
        <w:tab w:val="right" w:pos="9026"/>
      </w:tabs>
    </w:pPr>
  </w:style>
  <w:style w:type="character" w:customStyle="1" w:styleId="FooterChar">
    <w:name w:val="Footer Char"/>
    <w:basedOn w:val="DefaultParagraphFont"/>
    <w:link w:val="Footer"/>
    <w:uiPriority w:val="99"/>
    <w:rsid w:val="008D0D00"/>
    <w:rPr>
      <w:rFonts w:ascii="Times New Roman" w:eastAsia="Times New Roman" w:hAnsi="Times New Roman" w:cs="Times New Roman"/>
      <w:b/>
      <w:sz w:val="24"/>
      <w:szCs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 w:type="paragraph" w:styleId="Header">
    <w:name w:val="header"/>
    <w:basedOn w:val="Normal"/>
    <w:link w:val="HeaderChar"/>
    <w:uiPriority w:val="99"/>
    <w:unhideWhenUsed/>
    <w:rsid w:val="008D0D00"/>
    <w:pPr>
      <w:tabs>
        <w:tab w:val="center" w:pos="4513"/>
        <w:tab w:val="right" w:pos="9026"/>
      </w:tabs>
    </w:pPr>
  </w:style>
  <w:style w:type="character" w:customStyle="1" w:styleId="HeaderChar">
    <w:name w:val="Header Char"/>
    <w:basedOn w:val="DefaultParagraphFont"/>
    <w:link w:val="Header"/>
    <w:uiPriority w:val="99"/>
    <w:rsid w:val="008D0D00"/>
    <w:rPr>
      <w:rFonts w:ascii="Times New Roman" w:eastAsia="Times New Roman" w:hAnsi="Times New Roman" w:cs="Times New Roman"/>
      <w:b/>
      <w:sz w:val="24"/>
      <w:szCs w:val="24"/>
      <w:lang w:val="en-US" w:bidi="ar-SA"/>
    </w:rPr>
  </w:style>
  <w:style w:type="paragraph" w:styleId="Footer">
    <w:name w:val="footer"/>
    <w:basedOn w:val="Normal"/>
    <w:link w:val="FooterChar"/>
    <w:uiPriority w:val="99"/>
    <w:unhideWhenUsed/>
    <w:rsid w:val="008D0D00"/>
    <w:pPr>
      <w:tabs>
        <w:tab w:val="center" w:pos="4513"/>
        <w:tab w:val="right" w:pos="9026"/>
      </w:tabs>
    </w:pPr>
  </w:style>
  <w:style w:type="character" w:customStyle="1" w:styleId="FooterChar">
    <w:name w:val="Footer Char"/>
    <w:basedOn w:val="DefaultParagraphFont"/>
    <w:link w:val="Footer"/>
    <w:uiPriority w:val="99"/>
    <w:rsid w:val="008D0D00"/>
    <w:rPr>
      <w:rFonts w:ascii="Times New Roman" w:eastAsia="Times New Roman" w:hAnsi="Times New Roman" w:cs="Times New Roman"/>
      <w:b/>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2637</TotalTime>
  <Pages>14</Pages>
  <Words>6303</Words>
  <Characters>35930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42</cp:revision>
  <cp:lastPrinted>2020-01-15T02:42:00Z</cp:lastPrinted>
  <dcterms:created xsi:type="dcterms:W3CDTF">2016-03-03T05:17:00Z</dcterms:created>
  <dcterms:modified xsi:type="dcterms:W3CDTF">2020-10-10T07:34:00Z</dcterms:modified>
</cp:coreProperties>
</file>